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0A26D1" w:rsidRPr="000A26D1" w:rsidTr="000A26D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0A26D1" w:rsidRPr="000A26D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A26D1" w:rsidRPr="000A26D1" w:rsidRDefault="000A26D1" w:rsidP="000A26D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0A26D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Ekim 2012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A26D1" w:rsidRPr="000A26D1" w:rsidRDefault="000A26D1" w:rsidP="000A26D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0A26D1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A26D1" w:rsidRPr="000A26D1" w:rsidRDefault="000A26D1" w:rsidP="000A26D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0A26D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28428</w:t>
                  </w:r>
                  <w:proofErr w:type="gramEnd"/>
                </w:p>
              </w:tc>
            </w:tr>
            <w:tr w:rsidR="000A26D1" w:rsidRPr="000A26D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A26D1" w:rsidRPr="000A26D1" w:rsidRDefault="000A26D1" w:rsidP="000A2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0A26D1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A26D1" w:rsidRPr="000A26D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  <w:u w:val="single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  <w:u w:val="single"/>
                    </w:rPr>
                    <w:t xml:space="preserve">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  <w:u w:val="single"/>
                    </w:rPr>
                    <w:t>niversitesinden: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PAMUKKALE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VERS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TES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Ğİ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 VE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RET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 TEKNOLOJ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LER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283" w:line="240" w:lineRule="exact"/>
                    <w:jc w:val="center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UYGULAMA VE ARA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TIRMA MERKEZ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B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Bu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netmeli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 amac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;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niversitesine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olarak kurulan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Uygulama ve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 Merkezinin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leyi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 ile ilgili usul ve esaslar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Bu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netmelik;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Uygulama ve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 Merkezinin amac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na, faaliyet alanlar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na,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organlar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na,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organlar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revlerine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 esaslar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 ili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kin h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mleri kapsar.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Bu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4/11/1981</w:t>
                  </w:r>
                  <w:proofErr w:type="gramEnd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tarihli ve 2547 say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ksek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retim Kanununun 7 </w:t>
                  </w:r>
                  <w:proofErr w:type="spellStart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kras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(d) bendinin (2) numaral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alt bendi ile 14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larak haz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rlanm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Bu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netmelikte ge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en;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a) Merkez (PETEK):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Uygulama ve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 Merkezini,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b)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r: Merkezin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c) PA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SEM: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rekli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ve Program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tirme Merkezini,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)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r: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d)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niversite: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niversitesini,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e)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Kurulu: Merkezin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Kurulunu,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proofErr w:type="gramStart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İ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Merkezin Amac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ve Faaliyet Alanlar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Merkezin amac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(1) Merkezin ama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unlard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r: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a)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ile ilgili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rma,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tirme ve uygulama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ger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ekle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tirmek,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b)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uzaktan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itim, e-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renme, web tabanl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ve benzeri bili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im teknolojilerine dayal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retim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hakk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rma,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tirme ve uygulama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ger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ekle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tirmek,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c) Faaliyet alanlar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ile ilgili konularda kurumlara dan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manl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 hizmeti vermek, bu kurumlar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bili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im teknolojilerine dayal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retim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tmek ve/veya desteklemek,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) Merkez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lebilmesi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ner sermaye kapsam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 faaliyetler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zenlemek.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Merkezin faaliyet alanlar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Merkezin faaliyet alanlar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unlard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r: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a)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faaliyetlerinde kaliteyi, verimlili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 ve etkinli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 art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rmak amac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yla,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ile ilgili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 ve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tirme faaliyetleri yapmak, yeni teknolojilerin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uygulanmas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b)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niversitedeki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lisans, lisans, lisans tamamlama ve lisans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st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uzaktan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programlar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uygulama esaslar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zenlemek, bu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koordine etmek, programlar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ten akademik birimlere destek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c)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rekli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kapsam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len uzaktan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programlar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uygulama esaslar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zenlemek, bu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koordine etmek, programlar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ten PA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SEM ve di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er birimlere destek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) Uzaktan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alan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 kurs, seminer, konferans ve ders gibi programlar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belirlemek, kredilendirmek, sertifika belgesi, kat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 belgesi veya ders ge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me belgesi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zenlemek, bu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malarda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rev alacak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elemanlar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belirlemek ve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revlendirmek,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d)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faaliyetlerinin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kullan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larak daha etkin hale gelmesi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 yapmak, bu konuda seminer, kurs ve benzeri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 faaliyetleri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zenlemek,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elemanlar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 dan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manl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 hizmeti sunmak,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lastRenderedPageBreak/>
                    <w:t xml:space="preserve">e)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niversitede dersliklerin altyap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teknolojilerine uygun hale getirilmesi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 standartlar belirlemek ve bunlar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uygulanmas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 yapmak,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f)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itimde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teknolojilerinin yayg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olarak kullan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lmas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amac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yla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malar yapmak,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renci-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eleman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elektronik ortamda ileti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imi ve bilgi 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veri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ini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layacak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 yapmak,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g) Yapt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ığı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 faaliyetlerin ve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tirilen dok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elektronik ortamda yay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mlanmas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)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niversite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elemanlar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itim ve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retim teknolojileri konusunda destek olacak kaynaklar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bar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ran bir web sitesi olu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turmak ve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lmesini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h) Merkezin faaliyet alanlar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ile ilgili yaz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sat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narak, uyarlanarak ya da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tirilerek uygulanmas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) Merkezin faaliyet alanlar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ile ilgili ulusal ve uluslararas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niversiteler veya kurulu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 ile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birli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 yapmak,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i)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ab/>
                    <w:t>Merkezin faaliyet alanlar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ile ilgili konularda di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er kurum ve kurulu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tmek, destek olmak veya dan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manl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 hizmeti sunmak.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ÜÇÜ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Merkezin 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netim Organlar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netim organlar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Merkezin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organlar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unlard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r: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b)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r,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niversitenin ayl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ve devaml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stat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deki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retim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yeleri aras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taraf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ndan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 ile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revlendirilir.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resi sona eren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tekrar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revlendirilebilece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 gibi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resi dolmadan da yerine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ka bir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retim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yesi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revlendirilebilir.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(2)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Kurulunun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r. Merkezin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lmesinden,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tirilmesinden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 kar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sorumludur.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(3)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r,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yelerinden en fazla iki ki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iyi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yard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olarak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revlendirilmek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zere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onay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 sunar.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r, istedi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inde ayn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ekilde yard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de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tirebilir.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revi sona erdi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inde yard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da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revi sona erer.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(4)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revi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 olmad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ığı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zamanlarda yard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birini veya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yelerinden birini vekil b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rak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reve vek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â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let alt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aydan fazla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rerse yeni bir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revleri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unlard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r: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a) Merkezin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netimi ile ilgili kararlar almak,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b) Merkez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lmesini ve 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tirilmesini sa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c)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ab/>
                    <w:t>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Kurulunu toplamak ve toplant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lara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kanl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 yapmak,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)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Kurulunun ald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ığı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kararlar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uygulamak,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d) Merkezin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ma, hedef ve planlar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ile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 faaliyet raporunu haz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rlamak ve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 sunmak,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e) Merkezin idari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lerini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tmek, personel ihtiyac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belirlemek ve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 sunmak.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netim kurulu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â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hil yedi ki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iden olu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ur. Di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er alt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yeden en az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üçü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retim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yesi olmak kayd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yla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nerece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 personeli aras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taraf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ndan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 ile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(2)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resi sona eren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yesi tekrar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revlendirilebilece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 gibi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resi dolmadan da yerine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ka bir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revlendirilebilir.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(3) 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resi sona ermeden bo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alan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yelikler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in ayn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ekilde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revlendirme yap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(4)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Kurulu,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 daveti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zerine ayda en az bir kere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ye tam say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n salt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o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unlu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 ile toplan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r, kararlar oy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oklu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 ile 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netim kurulunun g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 Kurulunun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revleri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unlard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r: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a) Merkezin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netimi ile ilgili kararlar almak,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b) Senato taraf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lmas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 karar verilen uzaktan 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itimle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len programlar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uygulamak,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c)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ab/>
                    <w:t>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e sunulacak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ma, hedef ve planlar ile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 faaliyet raporunu karara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) Merkeze gelen proje ve talepleri de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erlendirerek karara 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d) Faaliyetlerin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lmesi 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in gerekli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ma gruplar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ve komisyonlar kurmak,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e) 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ner sermaye faaliyetlerine ili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kin kararlar almak.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Ç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e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Personel ihtiyac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12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Merkezin akademik, idari ve teknik personel ihtiyac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hizmet 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ntemiyle ya da 2547 say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Kanunun 13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nc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maddesi uyar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nca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taraf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g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revlendirilecek personel taraf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kar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Demirba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proofErr w:type="gramStart"/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ekipmanlar</w:t>
                  </w:r>
                  <w:proofErr w:type="gramEnd"/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Merkez taraf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ndan desteklenen ara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rma-geli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tirme ve uygulama kapsam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nda al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nan her 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alet, </w:t>
                  </w:r>
                  <w:proofErr w:type="gramStart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ve demirba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lar Merkezin kullan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na tahsis edilir.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Harcama yetkilisi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Merkezin harcama yetkilisi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 bu yetkisini 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d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re devredebilir.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Bu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netmelik yay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m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ı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rl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üğ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e girer.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0A26D1" w:rsidRPr="000A26D1" w:rsidRDefault="000A26D1" w:rsidP="000A26D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</w:pP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0A26D1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</w:rPr>
                    <w:t>–</w:t>
                  </w:r>
                  <w:r w:rsidRPr="000A26D1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(1) Bu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netmelik h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k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mlerini Pamukkale 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niversitesi Rekt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ö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 xml:space="preserve"> y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t</w:t>
                  </w:r>
                  <w:r w:rsidRPr="000A26D1">
                    <w:rPr>
                      <w:rFonts w:ascii="Times New Roman" w:eastAsia="Times New Roman" w:hAnsi="Times" w:cs="Times"/>
                      <w:sz w:val="18"/>
                      <w:szCs w:val="18"/>
                    </w:rPr>
                    <w:t>ü</w:t>
                  </w:r>
                  <w:r w:rsidRPr="000A26D1">
                    <w:rPr>
                      <w:rFonts w:ascii="Times New Roman" w:eastAsia="Times New Roman" w:hAnsi="Times" w:cs="Times New Roman"/>
                      <w:sz w:val="18"/>
                      <w:szCs w:val="18"/>
                    </w:rPr>
                    <w:t>r.</w:t>
                  </w:r>
                </w:p>
                <w:p w:rsidR="000A26D1" w:rsidRPr="000A26D1" w:rsidRDefault="000A26D1" w:rsidP="000A26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  <w:lang w:eastAsia="tr-TR"/>
                    </w:rPr>
                  </w:pPr>
                </w:p>
                <w:p w:rsidR="000A26D1" w:rsidRPr="000A26D1" w:rsidRDefault="000A26D1" w:rsidP="000A26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A26D1" w:rsidRPr="000A26D1" w:rsidRDefault="000A26D1" w:rsidP="000A2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26D1" w:rsidRPr="000A26D1" w:rsidRDefault="000A26D1" w:rsidP="000A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3BAA" w:rsidRDefault="00F03BAA"/>
    <w:sectPr w:rsidR="00F03BAA" w:rsidSect="00F0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26D1"/>
    <w:rsid w:val="000A26D1"/>
    <w:rsid w:val="003D283E"/>
    <w:rsid w:val="00D04A85"/>
    <w:rsid w:val="00F03BAA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AA"/>
  </w:style>
  <w:style w:type="paragraph" w:styleId="Balk1">
    <w:name w:val="heading 1"/>
    <w:basedOn w:val="Normal"/>
    <w:next w:val="Normal"/>
    <w:link w:val="Balk1Char"/>
    <w:uiPriority w:val="9"/>
    <w:qFormat/>
    <w:rsid w:val="000A26D1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26D1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0A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26D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26D1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0A26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3-NormalYaz">
    <w:name w:val="3-Normal Yazı"/>
    <w:rsid w:val="000A26D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</w:rPr>
  </w:style>
  <w:style w:type="character" w:customStyle="1" w:styleId="Normal1">
    <w:name w:val="Normal1"/>
    <w:rsid w:val="000A26D1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0</DocSecurity>
  <Lines>55</Lines>
  <Paragraphs>15</Paragraphs>
  <ScaleCrop>false</ScaleCrop>
  <Company>Pamukkale Üniversitesi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2012-12-06T10:36:00Z</dcterms:created>
  <dcterms:modified xsi:type="dcterms:W3CDTF">2012-12-06T10:36:00Z</dcterms:modified>
</cp:coreProperties>
</file>