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6E" w:rsidRDefault="001B086E" w:rsidP="00743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678C1" w:rsidRPr="00636798" w:rsidRDefault="000678C1" w:rsidP="00743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67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PAMUKKALE ÜNİVERSİTESİ</w:t>
      </w:r>
    </w:p>
    <w:p w:rsidR="000678C1" w:rsidRPr="00636798" w:rsidRDefault="000678C1" w:rsidP="00743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67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FAKÜLTESİ HEMŞİRELİK BÖLÜMÜ</w:t>
      </w:r>
    </w:p>
    <w:p w:rsidR="000678C1" w:rsidRPr="00636798" w:rsidRDefault="000678C1" w:rsidP="00743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67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YIL İÇİ </w:t>
      </w:r>
      <w:r w:rsidR="00327C68" w:rsidRPr="00636798">
        <w:rPr>
          <w:rFonts w:ascii="Times New Roman" w:hAnsi="Times New Roman" w:cs="Times New Roman"/>
          <w:b/>
          <w:sz w:val="24"/>
          <w:szCs w:val="24"/>
        </w:rPr>
        <w:t>MESLEKİ</w:t>
      </w:r>
      <w:r w:rsidR="00327C68" w:rsidRPr="006367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6367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UYGULAMA YÖNERGESİ</w:t>
      </w:r>
    </w:p>
    <w:p w:rsidR="000678C1" w:rsidRPr="00636798" w:rsidRDefault="000678C1" w:rsidP="00743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67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BİRİNCİ BÖLÜM</w:t>
      </w:r>
    </w:p>
    <w:p w:rsidR="000678C1" w:rsidRPr="00636798" w:rsidRDefault="000678C1" w:rsidP="00743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67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AMAÇ, KAPSAM, DAYANAK VE TANIMLAR</w:t>
      </w:r>
    </w:p>
    <w:p w:rsidR="000678C1" w:rsidRPr="00636798" w:rsidRDefault="000678C1" w:rsidP="001308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67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 ve Kapsam</w:t>
      </w:r>
    </w:p>
    <w:p w:rsidR="00EF395A" w:rsidRPr="00636798" w:rsidRDefault="00A70173" w:rsidP="00581B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</w:t>
      </w:r>
      <w:r w:rsidR="000678C1" w:rsidRPr="006367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1</w:t>
      </w:r>
      <w:r w:rsidR="00581B3A" w:rsidRPr="0063679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0678C1" w:rsidRPr="006367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395A" w:rsidRPr="00636798">
        <w:rPr>
          <w:rFonts w:ascii="Times New Roman" w:hAnsi="Times New Roman" w:cs="Times New Roman"/>
          <w:sz w:val="24"/>
          <w:szCs w:val="24"/>
        </w:rPr>
        <w:t xml:space="preserve">Bu Yönergenin amacı, Pamukkale Üniversitesi </w:t>
      </w:r>
      <w:r w:rsidR="000678C1" w:rsidRPr="00636798">
        <w:rPr>
          <w:rFonts w:ascii="Times New Roman" w:hAnsi="Times New Roman" w:cs="Times New Roman"/>
          <w:sz w:val="24"/>
          <w:szCs w:val="24"/>
        </w:rPr>
        <w:t xml:space="preserve">Sağlık Bilimleri Fakültesi Hemşirelik Bölümü </w:t>
      </w:r>
      <w:r w:rsidR="00EF395A" w:rsidRPr="00636798">
        <w:rPr>
          <w:rFonts w:ascii="Times New Roman" w:hAnsi="Times New Roman" w:cs="Times New Roman"/>
          <w:sz w:val="24"/>
          <w:szCs w:val="24"/>
        </w:rPr>
        <w:t>öğrencilerinin</w:t>
      </w:r>
      <w:r w:rsidR="000678C1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="00EF395A" w:rsidRPr="00636798">
        <w:rPr>
          <w:rFonts w:ascii="Times New Roman" w:hAnsi="Times New Roman" w:cs="Times New Roman"/>
          <w:sz w:val="24"/>
          <w:szCs w:val="24"/>
        </w:rPr>
        <w:t>mensubu olacakları hem</w:t>
      </w:r>
      <w:r w:rsidR="000678C1" w:rsidRPr="00636798">
        <w:rPr>
          <w:rFonts w:ascii="Times New Roman" w:hAnsi="Times New Roman" w:cs="Times New Roman"/>
          <w:sz w:val="24"/>
          <w:szCs w:val="24"/>
        </w:rPr>
        <w:t>ş</w:t>
      </w:r>
      <w:r w:rsidR="00EF395A" w:rsidRPr="00636798">
        <w:rPr>
          <w:rFonts w:ascii="Times New Roman" w:hAnsi="Times New Roman" w:cs="Times New Roman"/>
          <w:sz w:val="24"/>
          <w:szCs w:val="24"/>
        </w:rPr>
        <w:t>irelik mesleğinin özelliklerine göre aldıkları teorik bilgileri hasta ba</w:t>
      </w:r>
      <w:r w:rsidR="000678C1" w:rsidRPr="00636798">
        <w:rPr>
          <w:rFonts w:ascii="Times New Roman" w:hAnsi="Times New Roman" w:cs="Times New Roman"/>
          <w:sz w:val="24"/>
          <w:szCs w:val="24"/>
        </w:rPr>
        <w:t>ş</w:t>
      </w:r>
      <w:r w:rsidR="00EF395A" w:rsidRPr="00636798">
        <w:rPr>
          <w:rFonts w:ascii="Times New Roman" w:hAnsi="Times New Roman" w:cs="Times New Roman"/>
          <w:sz w:val="24"/>
          <w:szCs w:val="24"/>
        </w:rPr>
        <w:t>ında</w:t>
      </w:r>
      <w:r w:rsidR="000678C1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="00EF395A" w:rsidRPr="00636798">
        <w:rPr>
          <w:rFonts w:ascii="Times New Roman" w:hAnsi="Times New Roman" w:cs="Times New Roman"/>
          <w:sz w:val="24"/>
          <w:szCs w:val="24"/>
        </w:rPr>
        <w:t>uygulayabilmek için sağlık kurum ve kurulu</w:t>
      </w:r>
      <w:r w:rsidR="000678C1" w:rsidRPr="00636798">
        <w:rPr>
          <w:rFonts w:ascii="Times New Roman" w:hAnsi="Times New Roman" w:cs="Times New Roman"/>
          <w:sz w:val="24"/>
          <w:szCs w:val="24"/>
        </w:rPr>
        <w:t>ş</w:t>
      </w:r>
      <w:r w:rsidR="00EF395A" w:rsidRPr="00636798">
        <w:rPr>
          <w:rFonts w:ascii="Times New Roman" w:hAnsi="Times New Roman" w:cs="Times New Roman"/>
          <w:sz w:val="24"/>
          <w:szCs w:val="24"/>
        </w:rPr>
        <w:t>larında dönem içinde yapacakları çalı</w:t>
      </w:r>
      <w:r w:rsidR="000678C1" w:rsidRPr="00636798">
        <w:rPr>
          <w:rFonts w:ascii="Times New Roman" w:hAnsi="Times New Roman" w:cs="Times New Roman"/>
          <w:sz w:val="24"/>
          <w:szCs w:val="24"/>
        </w:rPr>
        <w:t>ş</w:t>
      </w:r>
      <w:r w:rsidR="00EF395A" w:rsidRPr="00636798">
        <w:rPr>
          <w:rFonts w:ascii="Times New Roman" w:hAnsi="Times New Roman" w:cs="Times New Roman"/>
          <w:sz w:val="24"/>
          <w:szCs w:val="24"/>
        </w:rPr>
        <w:t>malarla</w:t>
      </w:r>
      <w:r w:rsidR="000678C1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="00EF395A" w:rsidRPr="00636798">
        <w:rPr>
          <w:rFonts w:ascii="Times New Roman" w:hAnsi="Times New Roman" w:cs="Times New Roman"/>
          <w:sz w:val="24"/>
          <w:szCs w:val="24"/>
        </w:rPr>
        <w:t>ilgili esasları belirlemektir.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Kapsam: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Madde 2- </w:t>
      </w:r>
      <w:r w:rsidRPr="00636798">
        <w:rPr>
          <w:rFonts w:ascii="Times New Roman" w:hAnsi="Times New Roman" w:cs="Times New Roman"/>
          <w:sz w:val="24"/>
          <w:szCs w:val="24"/>
        </w:rPr>
        <w:t xml:space="preserve">Bu yönerge Pamukkale Üniversitesi </w:t>
      </w:r>
      <w:r w:rsidR="000678C1" w:rsidRPr="00636798">
        <w:rPr>
          <w:rFonts w:ascii="Times New Roman" w:hAnsi="Times New Roman" w:cs="Times New Roman"/>
          <w:sz w:val="24"/>
          <w:szCs w:val="24"/>
        </w:rPr>
        <w:t>Sağlık Biliml</w:t>
      </w:r>
      <w:r w:rsidR="00725800" w:rsidRPr="00636798">
        <w:rPr>
          <w:rFonts w:ascii="Times New Roman" w:hAnsi="Times New Roman" w:cs="Times New Roman"/>
          <w:sz w:val="24"/>
          <w:szCs w:val="24"/>
        </w:rPr>
        <w:t>eri Fakültesi Hemşirelik Bölümü</w:t>
      </w:r>
      <w:r w:rsidR="00880423" w:rsidRPr="00636798">
        <w:rPr>
          <w:rFonts w:ascii="Times New Roman" w:hAnsi="Times New Roman" w:cs="Times New Roman"/>
          <w:sz w:val="24"/>
          <w:szCs w:val="24"/>
        </w:rPr>
        <w:t>’</w:t>
      </w:r>
      <w:r w:rsidR="00725800" w:rsidRPr="00636798">
        <w:rPr>
          <w:rFonts w:ascii="Times New Roman" w:hAnsi="Times New Roman" w:cs="Times New Roman"/>
          <w:sz w:val="24"/>
          <w:szCs w:val="24"/>
        </w:rPr>
        <w:t xml:space="preserve">nde </w:t>
      </w:r>
      <w:r w:rsidRPr="00636798">
        <w:rPr>
          <w:rFonts w:ascii="Times New Roman" w:hAnsi="Times New Roman" w:cs="Times New Roman"/>
          <w:sz w:val="24"/>
          <w:szCs w:val="24"/>
        </w:rPr>
        <w:t>öğrenim gören</w:t>
      </w:r>
      <w:r w:rsidR="00725800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Pr="00636798">
        <w:rPr>
          <w:rFonts w:ascii="Times New Roman" w:hAnsi="Times New Roman" w:cs="Times New Roman"/>
          <w:sz w:val="24"/>
          <w:szCs w:val="24"/>
        </w:rPr>
        <w:t>öğrencilerin ve görev yapan öğretim elemanlarının uygulama yapacakları alanları, buralardaki</w:t>
      </w:r>
      <w:r w:rsidR="00725800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Pr="00636798">
        <w:rPr>
          <w:rFonts w:ascii="Times New Roman" w:hAnsi="Times New Roman" w:cs="Times New Roman"/>
          <w:sz w:val="24"/>
          <w:szCs w:val="24"/>
        </w:rPr>
        <w:t xml:space="preserve">sorumluluklarını, uygulama kıyafetlerini, dönem içi </w:t>
      </w:r>
      <w:proofErr w:type="gramStart"/>
      <w:r w:rsidRPr="00636798">
        <w:rPr>
          <w:rFonts w:ascii="Times New Roman" w:hAnsi="Times New Roman" w:cs="Times New Roman"/>
          <w:sz w:val="24"/>
          <w:szCs w:val="24"/>
        </w:rPr>
        <w:t>uygulamanın</w:t>
      </w:r>
      <w:proofErr w:type="gramEnd"/>
      <w:r w:rsidRPr="00636798">
        <w:rPr>
          <w:rFonts w:ascii="Times New Roman" w:hAnsi="Times New Roman" w:cs="Times New Roman"/>
          <w:sz w:val="24"/>
          <w:szCs w:val="24"/>
        </w:rPr>
        <w:t xml:space="preserve"> değerlendirilmesindeki</w:t>
      </w:r>
      <w:r w:rsidR="00725800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Pr="00636798">
        <w:rPr>
          <w:rFonts w:ascii="Times New Roman" w:hAnsi="Times New Roman" w:cs="Times New Roman"/>
          <w:sz w:val="24"/>
          <w:szCs w:val="24"/>
        </w:rPr>
        <w:t>esasları kapsar.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Dayanak:</w:t>
      </w:r>
    </w:p>
    <w:p w:rsidR="00725800" w:rsidRPr="00636798" w:rsidRDefault="00EF395A" w:rsidP="001308F4">
      <w:p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Madde 3- </w:t>
      </w:r>
      <w:r w:rsidR="00725800" w:rsidRPr="00636798">
        <w:rPr>
          <w:rFonts w:ascii="Times New Roman" w:hAnsi="Times New Roman" w:cs="Times New Roman"/>
          <w:sz w:val="24"/>
          <w:szCs w:val="24"/>
        </w:rPr>
        <w:t>Bu yönerge 21</w:t>
      </w:r>
      <w:r w:rsidR="00143320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="00725800" w:rsidRPr="00636798">
        <w:rPr>
          <w:rFonts w:ascii="Times New Roman" w:hAnsi="Times New Roman" w:cs="Times New Roman"/>
          <w:sz w:val="24"/>
          <w:szCs w:val="24"/>
        </w:rPr>
        <w:t xml:space="preserve">Ağustos 2013 tarih ve 28742 sayılı Resmi </w:t>
      </w:r>
      <w:proofErr w:type="spellStart"/>
      <w:r w:rsidR="00725800" w:rsidRPr="0063679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725800" w:rsidRPr="00636798">
        <w:rPr>
          <w:rFonts w:ascii="Times New Roman" w:hAnsi="Times New Roman" w:cs="Times New Roman"/>
          <w:sz w:val="24"/>
          <w:szCs w:val="24"/>
        </w:rPr>
        <w:t xml:space="preserve"> yayımlanan “</w:t>
      </w:r>
      <w:r w:rsidR="009D619E" w:rsidRPr="00636798">
        <w:rPr>
          <w:rFonts w:ascii="Times New Roman" w:hAnsi="Times New Roman" w:cs="Times New Roman"/>
          <w:sz w:val="24"/>
          <w:szCs w:val="24"/>
        </w:rPr>
        <w:t xml:space="preserve">Pamukkale Üniversitesi </w:t>
      </w:r>
      <w:proofErr w:type="spellStart"/>
      <w:r w:rsidR="009D619E" w:rsidRPr="00636798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9D619E" w:rsidRPr="00636798">
        <w:rPr>
          <w:rFonts w:ascii="Times New Roman" w:hAnsi="Times New Roman" w:cs="Times New Roman"/>
          <w:sz w:val="24"/>
          <w:szCs w:val="24"/>
        </w:rPr>
        <w:t xml:space="preserve">, </w:t>
      </w:r>
      <w:r w:rsidR="00725800" w:rsidRPr="00636798">
        <w:rPr>
          <w:rFonts w:ascii="Times New Roman" w:hAnsi="Times New Roman" w:cs="Times New Roman"/>
          <w:sz w:val="24"/>
          <w:szCs w:val="24"/>
        </w:rPr>
        <w:t>Lisans E</w:t>
      </w:r>
      <w:r w:rsidR="00725800" w:rsidRPr="00636798">
        <w:rPr>
          <w:rFonts w:ascii="Times New Roman" w:eastAsia="TimesNewRoman" w:hAnsi="Times New Roman" w:cs="Times New Roman"/>
          <w:sz w:val="24"/>
          <w:szCs w:val="24"/>
        </w:rPr>
        <w:t>ğ</w:t>
      </w:r>
      <w:r w:rsidR="00725800" w:rsidRPr="00636798">
        <w:rPr>
          <w:rFonts w:ascii="Times New Roman" w:hAnsi="Times New Roman" w:cs="Times New Roman"/>
          <w:sz w:val="24"/>
          <w:szCs w:val="24"/>
        </w:rPr>
        <w:t>itim ve Ö</w:t>
      </w:r>
      <w:r w:rsidR="00725800" w:rsidRPr="00636798">
        <w:rPr>
          <w:rFonts w:ascii="Times New Roman" w:eastAsia="TimesNewRoman" w:hAnsi="Times New Roman" w:cs="Times New Roman"/>
          <w:sz w:val="24"/>
          <w:szCs w:val="24"/>
        </w:rPr>
        <w:t>ğ</w:t>
      </w:r>
      <w:r w:rsidR="00DA3F48" w:rsidRPr="00636798">
        <w:rPr>
          <w:rFonts w:ascii="Times New Roman" w:hAnsi="Times New Roman" w:cs="Times New Roman"/>
          <w:sz w:val="24"/>
          <w:szCs w:val="24"/>
        </w:rPr>
        <w:t>retim Yönetme</w:t>
      </w:r>
      <w:r w:rsidR="00725800" w:rsidRPr="00636798">
        <w:rPr>
          <w:rFonts w:ascii="Times New Roman" w:hAnsi="Times New Roman" w:cs="Times New Roman"/>
          <w:sz w:val="24"/>
          <w:szCs w:val="24"/>
        </w:rPr>
        <w:t>li</w:t>
      </w:r>
      <w:r w:rsidR="00725800" w:rsidRPr="00636798">
        <w:rPr>
          <w:rFonts w:ascii="Times New Roman" w:eastAsia="TimesNewRoman" w:hAnsi="Times New Roman" w:cs="Times New Roman"/>
          <w:sz w:val="24"/>
          <w:szCs w:val="24"/>
        </w:rPr>
        <w:t>ğ</w:t>
      </w:r>
      <w:r w:rsidR="00725800" w:rsidRPr="00636798">
        <w:rPr>
          <w:rFonts w:ascii="Times New Roman" w:hAnsi="Times New Roman" w:cs="Times New Roman"/>
          <w:sz w:val="24"/>
          <w:szCs w:val="24"/>
        </w:rPr>
        <w:t xml:space="preserve">i’nin 21. ve 26. maddesi” uyarınca hazırlanmıştır. 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Tanımlar: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Madde 4- </w:t>
      </w:r>
      <w:r w:rsidRPr="00636798">
        <w:rPr>
          <w:rFonts w:ascii="Times New Roman" w:hAnsi="Times New Roman" w:cs="Times New Roman"/>
          <w:sz w:val="24"/>
          <w:szCs w:val="24"/>
        </w:rPr>
        <w:t xml:space="preserve">Bu yönergede geçen terim </w:t>
      </w:r>
      <w:r w:rsidR="00145A26" w:rsidRPr="00636798">
        <w:rPr>
          <w:rFonts w:ascii="Times New Roman" w:hAnsi="Times New Roman" w:cs="Times New Roman"/>
          <w:sz w:val="24"/>
          <w:szCs w:val="24"/>
        </w:rPr>
        <w:t>ve kısaltmaların açıklamaları aş</w:t>
      </w:r>
      <w:r w:rsidRPr="00636798">
        <w:rPr>
          <w:rFonts w:ascii="Times New Roman" w:hAnsi="Times New Roman" w:cs="Times New Roman"/>
          <w:sz w:val="24"/>
          <w:szCs w:val="24"/>
        </w:rPr>
        <w:t>ağıdaki gibidir:</w:t>
      </w:r>
    </w:p>
    <w:p w:rsidR="00EF395A" w:rsidRPr="00636798" w:rsidRDefault="00EF395A" w:rsidP="00F9429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Üniversite: </w:t>
      </w:r>
      <w:r w:rsidRPr="00636798">
        <w:rPr>
          <w:rFonts w:ascii="Times New Roman" w:hAnsi="Times New Roman" w:cs="Times New Roman"/>
          <w:sz w:val="24"/>
          <w:szCs w:val="24"/>
        </w:rPr>
        <w:t>Pamukkale Üniversitesi</w:t>
      </w:r>
      <w:r w:rsidR="00143320" w:rsidRPr="00636798">
        <w:rPr>
          <w:rFonts w:ascii="Times New Roman" w:hAnsi="Times New Roman" w:cs="Times New Roman"/>
          <w:sz w:val="24"/>
          <w:szCs w:val="24"/>
        </w:rPr>
        <w:t>’ni</w:t>
      </w:r>
    </w:p>
    <w:p w:rsidR="00725800" w:rsidRPr="00636798" w:rsidRDefault="00725800" w:rsidP="00F9429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67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Fakülte</w:t>
      </w:r>
      <w:r w:rsidRPr="006367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Pamukkale Üniversitesi Sağlık Bilimleri Fakültesi’ni </w:t>
      </w:r>
    </w:p>
    <w:p w:rsidR="00EF395A" w:rsidRPr="00636798" w:rsidRDefault="00725800" w:rsidP="00F9429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sz w:val="24"/>
          <w:szCs w:val="24"/>
        </w:rPr>
        <w:t>Dekan:</w:t>
      </w:r>
      <w:r w:rsidRPr="00636798">
        <w:rPr>
          <w:rFonts w:ascii="Times New Roman" w:hAnsi="Times New Roman" w:cs="Times New Roman"/>
          <w:sz w:val="24"/>
          <w:szCs w:val="24"/>
        </w:rPr>
        <w:t xml:space="preserve"> Sağlık Bilimleri Fakültesi </w:t>
      </w:r>
      <w:proofErr w:type="spellStart"/>
      <w:r w:rsidRPr="00636798">
        <w:rPr>
          <w:rFonts w:ascii="Times New Roman" w:hAnsi="Times New Roman" w:cs="Times New Roman"/>
          <w:sz w:val="24"/>
          <w:szCs w:val="24"/>
        </w:rPr>
        <w:t>Dekanı</w:t>
      </w:r>
      <w:r w:rsidR="00145A26" w:rsidRPr="00636798">
        <w:rPr>
          <w:rFonts w:ascii="Times New Roman" w:hAnsi="Times New Roman" w:cs="Times New Roman"/>
          <w:sz w:val="24"/>
          <w:szCs w:val="24"/>
        </w:rPr>
        <w:t>’</w:t>
      </w:r>
      <w:r w:rsidRPr="00636798">
        <w:rPr>
          <w:rFonts w:ascii="Times New Roman" w:hAnsi="Times New Roman" w:cs="Times New Roman"/>
          <w:sz w:val="24"/>
          <w:szCs w:val="24"/>
        </w:rPr>
        <w:t>nı</w:t>
      </w:r>
      <w:proofErr w:type="spellEnd"/>
    </w:p>
    <w:p w:rsidR="00725800" w:rsidRPr="00636798" w:rsidRDefault="00EF395A" w:rsidP="00F9429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Bölüm Ba</w:t>
      </w:r>
      <w:r w:rsidR="00725800" w:rsidRPr="006367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kanı: </w:t>
      </w:r>
      <w:r w:rsidR="00725800" w:rsidRPr="00636798">
        <w:rPr>
          <w:rFonts w:ascii="Times New Roman" w:eastAsia="Times New Roman" w:hAnsi="Times New Roman" w:cs="Times New Roman"/>
          <w:sz w:val="24"/>
          <w:szCs w:val="24"/>
          <w:lang w:eastAsia="tr-TR"/>
        </w:rPr>
        <w:t>Pamukkale Üniversitesi Sağlık Bilimleri Fakültesi Hemşirelik Bölüm Başkanı’nı</w:t>
      </w:r>
    </w:p>
    <w:p w:rsidR="00EF395A" w:rsidRPr="00636798" w:rsidRDefault="00EF395A" w:rsidP="00F9429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Uygulama Yürütücüsü: </w:t>
      </w:r>
      <w:r w:rsidRPr="00636798">
        <w:rPr>
          <w:rFonts w:ascii="Times New Roman" w:hAnsi="Times New Roman" w:cs="Times New Roman"/>
          <w:sz w:val="24"/>
          <w:szCs w:val="24"/>
        </w:rPr>
        <w:t>Uygulama konusunda görevlendirilen öğr</w:t>
      </w:r>
      <w:r w:rsidR="00143320" w:rsidRPr="00636798">
        <w:rPr>
          <w:rFonts w:ascii="Times New Roman" w:hAnsi="Times New Roman" w:cs="Times New Roman"/>
          <w:sz w:val="24"/>
          <w:szCs w:val="24"/>
        </w:rPr>
        <w:t>etim elemanları, yardımcıları ve</w:t>
      </w:r>
      <w:r w:rsidRPr="00636798">
        <w:rPr>
          <w:rFonts w:ascii="Times New Roman" w:hAnsi="Times New Roman" w:cs="Times New Roman"/>
          <w:sz w:val="24"/>
          <w:szCs w:val="24"/>
        </w:rPr>
        <w:t xml:space="preserve"> hem</w:t>
      </w:r>
      <w:r w:rsidR="00725800" w:rsidRPr="00636798">
        <w:rPr>
          <w:rFonts w:ascii="Times New Roman" w:hAnsi="Times New Roman" w:cs="Times New Roman"/>
          <w:sz w:val="24"/>
          <w:szCs w:val="24"/>
        </w:rPr>
        <w:t>şire</w:t>
      </w:r>
      <w:r w:rsidR="00912A65" w:rsidRPr="00636798">
        <w:rPr>
          <w:rFonts w:ascii="Times New Roman" w:hAnsi="Times New Roman" w:cs="Times New Roman"/>
          <w:sz w:val="24"/>
          <w:szCs w:val="24"/>
        </w:rPr>
        <w:t>ler</w:t>
      </w:r>
      <w:r w:rsidR="00143320" w:rsidRPr="00636798">
        <w:rPr>
          <w:rFonts w:ascii="Times New Roman" w:hAnsi="Times New Roman" w:cs="Times New Roman"/>
          <w:sz w:val="24"/>
          <w:szCs w:val="24"/>
        </w:rPr>
        <w:t>i,</w:t>
      </w:r>
    </w:p>
    <w:p w:rsidR="00EF395A" w:rsidRPr="00636798" w:rsidRDefault="00EF395A" w:rsidP="00F9429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Uygulamalı </w:t>
      </w:r>
      <w:r w:rsidR="00B42E53" w:rsidRPr="00636798">
        <w:rPr>
          <w:rFonts w:ascii="Times New Roman" w:hAnsi="Times New Roman" w:cs="Times New Roman"/>
          <w:b/>
          <w:bCs/>
          <w:sz w:val="24"/>
          <w:szCs w:val="24"/>
        </w:rPr>
        <w:t>Teorik Ders</w:t>
      </w: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36798">
        <w:rPr>
          <w:rFonts w:ascii="Times New Roman" w:hAnsi="Times New Roman" w:cs="Times New Roman"/>
          <w:sz w:val="24"/>
          <w:szCs w:val="24"/>
        </w:rPr>
        <w:t xml:space="preserve">Müfredatta belirtilen uygulaması </w:t>
      </w:r>
      <w:r w:rsidRPr="0063679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36798">
        <w:rPr>
          <w:rFonts w:ascii="Times New Roman" w:hAnsi="Times New Roman" w:cs="Times New Roman"/>
          <w:sz w:val="24"/>
          <w:szCs w:val="24"/>
        </w:rPr>
        <w:t xml:space="preserve">arıyıl içinde klinik, </w:t>
      </w:r>
      <w:proofErr w:type="spellStart"/>
      <w:r w:rsidRPr="00636798">
        <w:rPr>
          <w:rFonts w:ascii="Times New Roman" w:hAnsi="Times New Roman" w:cs="Times New Roman"/>
          <w:sz w:val="24"/>
          <w:szCs w:val="24"/>
        </w:rPr>
        <w:t>laboratuar</w:t>
      </w:r>
      <w:proofErr w:type="spellEnd"/>
      <w:r w:rsidRPr="00636798">
        <w:rPr>
          <w:rFonts w:ascii="Times New Roman" w:hAnsi="Times New Roman" w:cs="Times New Roman"/>
          <w:sz w:val="24"/>
          <w:szCs w:val="24"/>
        </w:rPr>
        <w:t xml:space="preserve"> ve sahada</w:t>
      </w:r>
      <w:r w:rsidR="00CE0E0F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Pr="00636798">
        <w:rPr>
          <w:rFonts w:ascii="Times New Roman" w:hAnsi="Times New Roman" w:cs="Times New Roman"/>
          <w:sz w:val="24"/>
          <w:szCs w:val="24"/>
        </w:rPr>
        <w:t>yürütülmesi zorunlu olan dersler</w:t>
      </w:r>
      <w:r w:rsidR="00B42E53" w:rsidRPr="00636798">
        <w:rPr>
          <w:rFonts w:ascii="Times New Roman" w:hAnsi="Times New Roman" w:cs="Times New Roman"/>
          <w:sz w:val="24"/>
          <w:szCs w:val="24"/>
        </w:rPr>
        <w:t>i</w:t>
      </w:r>
      <w:r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EF395A" w:rsidP="00F9429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Uygulama Alanı: </w:t>
      </w:r>
      <w:r w:rsidRPr="00636798">
        <w:rPr>
          <w:rFonts w:ascii="Times New Roman" w:hAnsi="Times New Roman" w:cs="Times New Roman"/>
          <w:sz w:val="24"/>
          <w:szCs w:val="24"/>
        </w:rPr>
        <w:t>Uygulamanın yapılacağı resmi ve özel kurum/kurumlar</w:t>
      </w:r>
      <w:r w:rsidR="00B42E53" w:rsidRPr="00636798">
        <w:rPr>
          <w:rFonts w:ascii="Times New Roman" w:hAnsi="Times New Roman" w:cs="Times New Roman"/>
          <w:sz w:val="24"/>
          <w:szCs w:val="24"/>
        </w:rPr>
        <w:t>ı</w:t>
      </w:r>
    </w:p>
    <w:p w:rsidR="007714AC" w:rsidRPr="00636798" w:rsidRDefault="007714AC" w:rsidP="00F9429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Mesleki Uygulama: </w:t>
      </w:r>
      <w:r w:rsidRPr="00636798">
        <w:rPr>
          <w:rFonts w:ascii="Times New Roman" w:hAnsi="Times New Roman" w:cs="Times New Roman"/>
          <w:bCs/>
          <w:sz w:val="24"/>
          <w:szCs w:val="24"/>
        </w:rPr>
        <w:t>Lisans eğitim programındaki yeterlilikleri karşılamak üzere öğrencilerin öğrenim süreleri içinde kazandıkları teorik bilgi ve becerilerini uygulamaya aktarmak amacıyla gerçek iş ortamında yapılan uygulamalardır.</w:t>
      </w:r>
    </w:p>
    <w:p w:rsidR="00EF395A" w:rsidRPr="00636798" w:rsidRDefault="00EF395A" w:rsidP="00F9429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Uygulamanın Değerlendirmesi: </w:t>
      </w:r>
      <w:r w:rsidRPr="00636798">
        <w:rPr>
          <w:rFonts w:ascii="Times New Roman" w:hAnsi="Times New Roman" w:cs="Times New Roman"/>
          <w:sz w:val="24"/>
          <w:szCs w:val="24"/>
        </w:rPr>
        <w:t>Öğrencilerin uygulama yaptıkları kurumda her türlü çalı</w:t>
      </w:r>
      <w:r w:rsidR="00912A65" w:rsidRPr="00636798">
        <w:rPr>
          <w:rFonts w:ascii="Times New Roman" w:hAnsi="Times New Roman" w:cs="Times New Roman"/>
          <w:sz w:val="24"/>
          <w:szCs w:val="24"/>
        </w:rPr>
        <w:t>ş</w:t>
      </w:r>
      <w:r w:rsidRPr="00636798">
        <w:rPr>
          <w:rFonts w:ascii="Times New Roman" w:hAnsi="Times New Roman" w:cs="Times New Roman"/>
          <w:sz w:val="24"/>
          <w:szCs w:val="24"/>
        </w:rPr>
        <w:t>maları ile</w:t>
      </w:r>
      <w:r w:rsidR="00CE0E0F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Pr="00636798">
        <w:rPr>
          <w:rFonts w:ascii="Times New Roman" w:hAnsi="Times New Roman" w:cs="Times New Roman"/>
          <w:sz w:val="24"/>
          <w:szCs w:val="24"/>
        </w:rPr>
        <w:t>ilgili öğ</w:t>
      </w:r>
      <w:r w:rsidR="00912A65" w:rsidRPr="00636798">
        <w:rPr>
          <w:rFonts w:ascii="Times New Roman" w:hAnsi="Times New Roman" w:cs="Times New Roman"/>
          <w:sz w:val="24"/>
          <w:szCs w:val="24"/>
        </w:rPr>
        <w:t>retim elemanları</w:t>
      </w:r>
      <w:r w:rsidRPr="00636798">
        <w:rPr>
          <w:rFonts w:ascii="Times New Roman" w:hAnsi="Times New Roman" w:cs="Times New Roman"/>
          <w:sz w:val="24"/>
          <w:szCs w:val="24"/>
        </w:rPr>
        <w:t xml:space="preserve"> tarafından yapılan değerlendirme</w:t>
      </w:r>
      <w:r w:rsidR="00B42E53" w:rsidRPr="00636798">
        <w:rPr>
          <w:rFonts w:ascii="Times New Roman" w:hAnsi="Times New Roman" w:cs="Times New Roman"/>
          <w:sz w:val="24"/>
          <w:szCs w:val="24"/>
        </w:rPr>
        <w:t>yi</w:t>
      </w:r>
      <w:r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EF395A" w:rsidP="00F9429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Uygulama Süresi: </w:t>
      </w:r>
      <w:r w:rsidRPr="00636798">
        <w:rPr>
          <w:rFonts w:ascii="Times New Roman" w:hAnsi="Times New Roman" w:cs="Times New Roman"/>
          <w:sz w:val="24"/>
          <w:szCs w:val="24"/>
        </w:rPr>
        <w:t>Müfredatta belirtilen süre</w:t>
      </w:r>
      <w:r w:rsidR="005F4D2E" w:rsidRPr="00636798">
        <w:rPr>
          <w:rFonts w:ascii="Times New Roman" w:hAnsi="Times New Roman" w:cs="Times New Roman"/>
          <w:sz w:val="24"/>
          <w:szCs w:val="24"/>
        </w:rPr>
        <w:t>yi</w:t>
      </w:r>
    </w:p>
    <w:p w:rsidR="00EF395A" w:rsidRPr="00636798" w:rsidRDefault="00912A65" w:rsidP="00F9429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EF395A"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ğrenci: </w:t>
      </w:r>
      <w:r w:rsidRPr="00636798">
        <w:rPr>
          <w:rFonts w:ascii="Times New Roman" w:hAnsi="Times New Roman" w:cs="Times New Roman"/>
          <w:sz w:val="24"/>
          <w:szCs w:val="24"/>
        </w:rPr>
        <w:t xml:space="preserve">Uygulamalı teorik </w:t>
      </w:r>
      <w:r w:rsidR="005F4D2E" w:rsidRPr="00636798">
        <w:rPr>
          <w:rFonts w:ascii="Times New Roman" w:hAnsi="Times New Roman" w:cs="Times New Roman"/>
          <w:sz w:val="24"/>
          <w:szCs w:val="24"/>
        </w:rPr>
        <w:t>dersleri kayıt yaptıran öğrenciyi</w:t>
      </w:r>
    </w:p>
    <w:p w:rsidR="00EF395A" w:rsidRPr="00636798" w:rsidRDefault="00EF395A" w:rsidP="00F9429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Kurum </w:t>
      </w:r>
      <w:r w:rsidR="005F4D2E" w:rsidRPr="00636798">
        <w:rPr>
          <w:rFonts w:ascii="Times New Roman" w:hAnsi="Times New Roman" w:cs="Times New Roman"/>
          <w:b/>
          <w:bCs/>
          <w:sz w:val="24"/>
          <w:szCs w:val="24"/>
        </w:rPr>
        <w:t>Amiri:</w:t>
      </w: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6798">
        <w:rPr>
          <w:rFonts w:ascii="Times New Roman" w:hAnsi="Times New Roman" w:cs="Times New Roman"/>
          <w:sz w:val="24"/>
          <w:szCs w:val="24"/>
        </w:rPr>
        <w:t>Uygulamanın yapıldığı kurumun amiri</w:t>
      </w:r>
      <w:r w:rsidR="005F4D2E" w:rsidRPr="00636798">
        <w:rPr>
          <w:rFonts w:ascii="Times New Roman" w:hAnsi="Times New Roman" w:cs="Times New Roman"/>
          <w:sz w:val="24"/>
          <w:szCs w:val="24"/>
        </w:rPr>
        <w:t>ni tanımlar.</w:t>
      </w:r>
    </w:p>
    <w:p w:rsidR="00EF395A" w:rsidRPr="00636798" w:rsidRDefault="00912A65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İKİNCİ</w:t>
      </w:r>
      <w:r w:rsidR="00EF395A"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 BÖLÜM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Dönem </w:t>
      </w:r>
      <w:r w:rsidR="00912A65" w:rsidRPr="00636798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çi </w:t>
      </w:r>
      <w:r w:rsidR="00807F92" w:rsidRPr="00636798">
        <w:rPr>
          <w:rFonts w:ascii="Times New Roman" w:hAnsi="Times New Roman" w:cs="Times New Roman"/>
          <w:b/>
          <w:sz w:val="24"/>
          <w:szCs w:val="24"/>
        </w:rPr>
        <w:t>Mesleki</w:t>
      </w:r>
      <w:r w:rsidR="00807F92"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6798">
        <w:rPr>
          <w:rFonts w:ascii="Times New Roman" w:hAnsi="Times New Roman" w:cs="Times New Roman"/>
          <w:b/>
          <w:bCs/>
          <w:sz w:val="24"/>
          <w:szCs w:val="24"/>
        </w:rPr>
        <w:t>Uygulamalar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Devam Zorunluluğu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Madde 5</w:t>
      </w:r>
      <w:r w:rsidRPr="00636798">
        <w:rPr>
          <w:rFonts w:ascii="Times New Roman" w:hAnsi="Times New Roman" w:cs="Times New Roman"/>
          <w:sz w:val="24"/>
          <w:szCs w:val="24"/>
        </w:rPr>
        <w:t xml:space="preserve">- Devam zorunluluğu konusunda Pamukkale Üniversitesi </w:t>
      </w:r>
      <w:proofErr w:type="spellStart"/>
      <w:r w:rsidR="005F4D2E" w:rsidRPr="00636798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5F4D2E" w:rsidRPr="00636798">
        <w:rPr>
          <w:rFonts w:ascii="Times New Roman" w:hAnsi="Times New Roman" w:cs="Times New Roman"/>
          <w:sz w:val="24"/>
          <w:szCs w:val="24"/>
        </w:rPr>
        <w:t xml:space="preserve">, </w:t>
      </w:r>
      <w:r w:rsidRPr="00636798">
        <w:rPr>
          <w:rFonts w:ascii="Times New Roman" w:hAnsi="Times New Roman" w:cs="Times New Roman"/>
          <w:sz w:val="24"/>
          <w:szCs w:val="24"/>
        </w:rPr>
        <w:t>Lisans Eğitim Öğretim Yönetmeliği ve</w:t>
      </w:r>
      <w:r w:rsidR="004A7909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Pr="00636798">
        <w:rPr>
          <w:rFonts w:ascii="Times New Roman" w:hAnsi="Times New Roman" w:cs="Times New Roman"/>
          <w:sz w:val="24"/>
          <w:szCs w:val="24"/>
        </w:rPr>
        <w:t xml:space="preserve">uygulama esaslarına göre alınan ilgili </w:t>
      </w:r>
      <w:r w:rsidR="004A7909" w:rsidRPr="00636798">
        <w:rPr>
          <w:rFonts w:ascii="Times New Roman" w:hAnsi="Times New Roman" w:cs="Times New Roman"/>
          <w:sz w:val="24"/>
          <w:szCs w:val="24"/>
        </w:rPr>
        <w:t>Fakülte K</w:t>
      </w:r>
      <w:r w:rsidRPr="00636798">
        <w:rPr>
          <w:rFonts w:ascii="Times New Roman" w:hAnsi="Times New Roman" w:cs="Times New Roman"/>
          <w:sz w:val="24"/>
          <w:szCs w:val="24"/>
        </w:rPr>
        <w:t>urul kararları geçerlidir.</w:t>
      </w:r>
    </w:p>
    <w:p w:rsidR="00EF395A" w:rsidRPr="00636798" w:rsidRDefault="00F2739C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Uygulamanın Yürütülmesi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Madde 6- </w:t>
      </w:r>
      <w:r w:rsidRPr="00636798">
        <w:rPr>
          <w:rFonts w:ascii="Times New Roman" w:hAnsi="Times New Roman" w:cs="Times New Roman"/>
          <w:bCs/>
          <w:sz w:val="24"/>
          <w:szCs w:val="24"/>
        </w:rPr>
        <w:t>Uygulama sorumlusu</w:t>
      </w:r>
      <w:r w:rsidR="005F4D2E" w:rsidRPr="00636798">
        <w:rPr>
          <w:rFonts w:ascii="Times New Roman" w:hAnsi="Times New Roman" w:cs="Times New Roman"/>
          <w:bCs/>
          <w:sz w:val="24"/>
          <w:szCs w:val="24"/>
        </w:rPr>
        <w:t>,</w:t>
      </w:r>
      <w:r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="005F4D2E" w:rsidRPr="00636798">
        <w:rPr>
          <w:rFonts w:ascii="Times New Roman" w:hAnsi="Times New Roman" w:cs="Times New Roman"/>
          <w:sz w:val="24"/>
          <w:szCs w:val="24"/>
        </w:rPr>
        <w:t>u</w:t>
      </w:r>
      <w:r w:rsidR="00D93EEC" w:rsidRPr="00636798">
        <w:rPr>
          <w:rFonts w:ascii="Times New Roman" w:hAnsi="Times New Roman" w:cs="Times New Roman"/>
          <w:sz w:val="24"/>
          <w:szCs w:val="24"/>
        </w:rPr>
        <w:t xml:space="preserve">ygulamada kullanılacak formların içeriğini hazırlar ve </w:t>
      </w:r>
      <w:r w:rsidR="00F2739C" w:rsidRPr="00636798">
        <w:rPr>
          <w:rFonts w:ascii="Times New Roman" w:hAnsi="Times New Roman" w:cs="Times New Roman"/>
          <w:sz w:val="24"/>
          <w:szCs w:val="24"/>
        </w:rPr>
        <w:t xml:space="preserve">dönem sonunda </w:t>
      </w:r>
      <w:r w:rsidR="00D93EEC" w:rsidRPr="00636798">
        <w:rPr>
          <w:rFonts w:ascii="Times New Roman" w:hAnsi="Times New Roman" w:cs="Times New Roman"/>
          <w:sz w:val="24"/>
          <w:szCs w:val="24"/>
        </w:rPr>
        <w:t>uygulama yürütücülerinden teslim alır</w:t>
      </w:r>
      <w:r w:rsidRPr="00636798">
        <w:rPr>
          <w:rFonts w:ascii="Times New Roman" w:hAnsi="Times New Roman" w:cs="Times New Roman"/>
          <w:sz w:val="24"/>
          <w:szCs w:val="24"/>
        </w:rPr>
        <w:t xml:space="preserve">. </w:t>
      </w:r>
      <w:r w:rsidR="00D93EEC" w:rsidRPr="00636798">
        <w:rPr>
          <w:rFonts w:ascii="Times New Roman" w:hAnsi="Times New Roman" w:cs="Times New Roman"/>
          <w:sz w:val="24"/>
          <w:szCs w:val="24"/>
        </w:rPr>
        <w:t xml:space="preserve">Uygulamanın </w:t>
      </w:r>
      <w:r w:rsidR="00F2739C" w:rsidRPr="00636798">
        <w:rPr>
          <w:rFonts w:ascii="Times New Roman" w:hAnsi="Times New Roman" w:cs="Times New Roman"/>
          <w:sz w:val="24"/>
          <w:szCs w:val="24"/>
        </w:rPr>
        <w:t xml:space="preserve">koordinasyonu ve yürütülmesini </w:t>
      </w:r>
      <w:r w:rsidR="00D93EEC" w:rsidRPr="00636798">
        <w:rPr>
          <w:rFonts w:ascii="Times New Roman" w:hAnsi="Times New Roman" w:cs="Times New Roman"/>
          <w:sz w:val="24"/>
          <w:szCs w:val="24"/>
        </w:rPr>
        <w:t>sağlar.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Öğrencinin Görev ve Sorumlulukları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Madde 7-</w:t>
      </w:r>
    </w:p>
    <w:p w:rsidR="00EF395A" w:rsidRPr="00636798" w:rsidRDefault="00971A0E" w:rsidP="00F9429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U</w:t>
      </w:r>
      <w:r w:rsidR="00F2739C" w:rsidRPr="00636798">
        <w:rPr>
          <w:rFonts w:ascii="Times New Roman" w:hAnsi="Times New Roman" w:cs="Times New Roman"/>
          <w:sz w:val="24"/>
          <w:szCs w:val="24"/>
        </w:rPr>
        <w:t>ygulama</w:t>
      </w:r>
      <w:r w:rsidR="00EF395A" w:rsidRPr="00636798">
        <w:rPr>
          <w:rFonts w:ascii="Times New Roman" w:hAnsi="Times New Roman" w:cs="Times New Roman"/>
          <w:sz w:val="24"/>
          <w:szCs w:val="24"/>
        </w:rPr>
        <w:t xml:space="preserve"> yaptığı kurumun çalı</w:t>
      </w:r>
      <w:r w:rsidR="004A7909" w:rsidRPr="00636798">
        <w:rPr>
          <w:rFonts w:ascii="Times New Roman" w:hAnsi="Times New Roman" w:cs="Times New Roman"/>
          <w:sz w:val="24"/>
          <w:szCs w:val="24"/>
        </w:rPr>
        <w:t>ş</w:t>
      </w:r>
      <w:r w:rsidR="00EF395A" w:rsidRPr="00636798">
        <w:rPr>
          <w:rFonts w:ascii="Times New Roman" w:hAnsi="Times New Roman" w:cs="Times New Roman"/>
          <w:sz w:val="24"/>
          <w:szCs w:val="24"/>
        </w:rPr>
        <w:t>ma ve güvenlik kurallarına, düzen ve disipline uyma</w:t>
      </w:r>
      <w:r w:rsidR="004A7909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="00EF395A" w:rsidRPr="00636798">
        <w:rPr>
          <w:rFonts w:ascii="Times New Roman" w:hAnsi="Times New Roman" w:cs="Times New Roman"/>
          <w:sz w:val="24"/>
          <w:szCs w:val="24"/>
        </w:rPr>
        <w:t>(giyim, mesai saatleri, hastane ve bakım standartları)</w:t>
      </w:r>
      <w:r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F2739C" w:rsidP="00F9429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Uygulama</w:t>
      </w:r>
      <w:r w:rsidR="00EF395A" w:rsidRPr="00636798">
        <w:rPr>
          <w:rFonts w:ascii="Times New Roman" w:hAnsi="Times New Roman" w:cs="Times New Roman"/>
          <w:sz w:val="24"/>
          <w:szCs w:val="24"/>
        </w:rPr>
        <w:t xml:space="preserve"> alanında kendilerinden istenen görev ve sorumlulukları yerine getirme</w:t>
      </w:r>
      <w:r w:rsidR="00971A0E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F2739C" w:rsidP="00F9429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Uygulama</w:t>
      </w:r>
      <w:r w:rsidR="00EF395A" w:rsidRPr="00636798">
        <w:rPr>
          <w:rFonts w:ascii="Times New Roman" w:hAnsi="Times New Roman" w:cs="Times New Roman"/>
          <w:sz w:val="24"/>
          <w:szCs w:val="24"/>
        </w:rPr>
        <w:t xml:space="preserve"> alanında iyi ve olumlu ili</w:t>
      </w:r>
      <w:r w:rsidR="00D93EEC" w:rsidRPr="00636798">
        <w:rPr>
          <w:rFonts w:ascii="Times New Roman" w:hAnsi="Times New Roman" w:cs="Times New Roman"/>
          <w:sz w:val="24"/>
          <w:szCs w:val="24"/>
        </w:rPr>
        <w:t>ş</w:t>
      </w:r>
      <w:r w:rsidR="00EF395A" w:rsidRPr="00636798">
        <w:rPr>
          <w:rFonts w:ascii="Times New Roman" w:hAnsi="Times New Roman" w:cs="Times New Roman"/>
          <w:sz w:val="24"/>
          <w:szCs w:val="24"/>
        </w:rPr>
        <w:t>kiler içinde olma</w:t>
      </w:r>
      <w:r w:rsidR="00971A0E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F2739C" w:rsidP="00F9429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Uygulama</w:t>
      </w:r>
      <w:r w:rsidR="00EF395A" w:rsidRPr="00636798">
        <w:rPr>
          <w:rFonts w:ascii="Times New Roman" w:hAnsi="Times New Roman" w:cs="Times New Roman"/>
          <w:sz w:val="24"/>
          <w:szCs w:val="24"/>
        </w:rPr>
        <w:t xml:space="preserve"> alanında her türlü araç ve gereci dikkatli kullanmaya özen gösterme,</w:t>
      </w:r>
    </w:p>
    <w:p w:rsidR="00EF395A" w:rsidRPr="00636798" w:rsidRDefault="00EF395A" w:rsidP="00F9429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Uygulama yürütücüsünün gözetiminde tedaviye katılma/uygulama</w:t>
      </w:r>
      <w:r w:rsidR="008D58AA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F2739C" w:rsidP="00F9429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Uygulama</w:t>
      </w:r>
      <w:r w:rsidR="00EF395A" w:rsidRPr="00636798">
        <w:rPr>
          <w:rFonts w:ascii="Times New Roman" w:hAnsi="Times New Roman" w:cs="Times New Roman"/>
          <w:sz w:val="24"/>
          <w:szCs w:val="24"/>
        </w:rPr>
        <w:t xml:space="preserve"> alanını uygulama sorumlusunun izni olmadan deği</w:t>
      </w:r>
      <w:r w:rsidR="00D93EEC" w:rsidRPr="00636798">
        <w:rPr>
          <w:rFonts w:ascii="Times New Roman" w:hAnsi="Times New Roman" w:cs="Times New Roman"/>
          <w:sz w:val="24"/>
          <w:szCs w:val="24"/>
        </w:rPr>
        <w:t>ş</w:t>
      </w:r>
      <w:r w:rsidR="00EF395A" w:rsidRPr="00636798">
        <w:rPr>
          <w:rFonts w:ascii="Times New Roman" w:hAnsi="Times New Roman" w:cs="Times New Roman"/>
          <w:sz w:val="24"/>
          <w:szCs w:val="24"/>
        </w:rPr>
        <w:t>tirmeme</w:t>
      </w:r>
      <w:r w:rsidR="008D58AA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F2739C" w:rsidP="00F9429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Uygulama</w:t>
      </w:r>
      <w:r w:rsidR="00EF395A" w:rsidRPr="00636798">
        <w:rPr>
          <w:rFonts w:ascii="Times New Roman" w:hAnsi="Times New Roman" w:cs="Times New Roman"/>
          <w:sz w:val="24"/>
          <w:szCs w:val="24"/>
        </w:rPr>
        <w:t xml:space="preserve"> alanından uygulama yürütücüsünün izni olmadan ayrılmama</w:t>
      </w:r>
      <w:r w:rsidR="008D58AA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F2739C" w:rsidP="00F9429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Uygulama</w:t>
      </w:r>
      <w:r w:rsidR="00EF395A" w:rsidRPr="00636798">
        <w:rPr>
          <w:rFonts w:ascii="Times New Roman" w:hAnsi="Times New Roman" w:cs="Times New Roman"/>
          <w:sz w:val="24"/>
          <w:szCs w:val="24"/>
        </w:rPr>
        <w:t xml:space="preserve"> alanındaki çalı</w:t>
      </w:r>
      <w:r w:rsidR="00D93EEC" w:rsidRPr="00636798">
        <w:rPr>
          <w:rFonts w:ascii="Times New Roman" w:hAnsi="Times New Roman" w:cs="Times New Roman"/>
          <w:sz w:val="24"/>
          <w:szCs w:val="24"/>
        </w:rPr>
        <w:t>ş</w:t>
      </w:r>
      <w:r w:rsidR="00EF395A" w:rsidRPr="00636798">
        <w:rPr>
          <w:rFonts w:ascii="Times New Roman" w:hAnsi="Times New Roman" w:cs="Times New Roman"/>
          <w:sz w:val="24"/>
          <w:szCs w:val="24"/>
        </w:rPr>
        <w:t>malarını iç</w:t>
      </w:r>
      <w:r w:rsidR="00145A26" w:rsidRPr="00636798">
        <w:rPr>
          <w:rFonts w:ascii="Times New Roman" w:hAnsi="Times New Roman" w:cs="Times New Roman"/>
          <w:sz w:val="24"/>
          <w:szCs w:val="24"/>
        </w:rPr>
        <w:t xml:space="preserve">eren formları </w:t>
      </w:r>
      <w:r w:rsidR="00EF395A" w:rsidRPr="00636798">
        <w:rPr>
          <w:rFonts w:ascii="Times New Roman" w:hAnsi="Times New Roman" w:cs="Times New Roman"/>
          <w:sz w:val="24"/>
          <w:szCs w:val="24"/>
        </w:rPr>
        <w:t>uygulama yürütücüsüne imzalatma</w:t>
      </w:r>
      <w:r w:rsidR="008D58AA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EF395A" w:rsidP="00F9429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 xml:space="preserve">Uygulama yürütücüsünün belirlediği zamanda bakım verdiği hastalar için </w:t>
      </w:r>
      <w:proofErr w:type="spellStart"/>
      <w:r w:rsidRPr="00636798">
        <w:rPr>
          <w:rFonts w:ascii="Times New Roman" w:hAnsi="Times New Roman" w:cs="Times New Roman"/>
          <w:sz w:val="24"/>
          <w:szCs w:val="24"/>
        </w:rPr>
        <w:t>vizit</w:t>
      </w:r>
      <w:proofErr w:type="spellEnd"/>
      <w:r w:rsidRPr="00636798">
        <w:rPr>
          <w:rFonts w:ascii="Times New Roman" w:hAnsi="Times New Roman" w:cs="Times New Roman"/>
          <w:sz w:val="24"/>
          <w:szCs w:val="24"/>
        </w:rPr>
        <w:t xml:space="preserve"> verme</w:t>
      </w:r>
      <w:r w:rsidR="008D58AA" w:rsidRPr="00636798">
        <w:rPr>
          <w:rFonts w:ascii="Times New Roman" w:hAnsi="Times New Roman" w:cs="Times New Roman"/>
          <w:sz w:val="24"/>
          <w:szCs w:val="24"/>
        </w:rPr>
        <w:t>,</w:t>
      </w:r>
    </w:p>
    <w:p w:rsidR="00FC6F6D" w:rsidRPr="00636798" w:rsidRDefault="00EF395A" w:rsidP="001308F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Uygulama yürütücünün belirlediği zamanda vaka sunumuna katılma</w:t>
      </w:r>
      <w:r w:rsidR="008D58AA" w:rsidRPr="00636798">
        <w:rPr>
          <w:rFonts w:ascii="Times New Roman" w:hAnsi="Times New Roman" w:cs="Times New Roman"/>
          <w:sz w:val="24"/>
          <w:szCs w:val="24"/>
        </w:rPr>
        <w:t>dır.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Uygulama Yürütücüsünün Görev ve Sorumlulukları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Madde 8-</w:t>
      </w:r>
    </w:p>
    <w:p w:rsidR="00EF395A" w:rsidRPr="00636798" w:rsidRDefault="009C74AA" w:rsidP="00F94299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Ö</w:t>
      </w:r>
      <w:r w:rsidR="00EF395A" w:rsidRPr="00636798">
        <w:rPr>
          <w:rFonts w:ascii="Times New Roman" w:hAnsi="Times New Roman" w:cs="Times New Roman"/>
          <w:sz w:val="24"/>
          <w:szCs w:val="24"/>
        </w:rPr>
        <w:t>ğrencinin uygulama alanına uyumunu sağlama</w:t>
      </w:r>
      <w:r w:rsidR="008D58AA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9C74AA" w:rsidP="00F94299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Ö</w:t>
      </w:r>
      <w:r w:rsidR="00EF395A" w:rsidRPr="00636798">
        <w:rPr>
          <w:rFonts w:ascii="Times New Roman" w:hAnsi="Times New Roman" w:cs="Times New Roman"/>
          <w:sz w:val="24"/>
          <w:szCs w:val="24"/>
        </w:rPr>
        <w:t>ğrencinin ula</w:t>
      </w:r>
      <w:r w:rsidRPr="00636798">
        <w:rPr>
          <w:rFonts w:ascii="Times New Roman" w:hAnsi="Times New Roman" w:cs="Times New Roman"/>
          <w:sz w:val="24"/>
          <w:szCs w:val="24"/>
        </w:rPr>
        <w:t>ş</w:t>
      </w:r>
      <w:r w:rsidR="00EF395A" w:rsidRPr="00636798">
        <w:rPr>
          <w:rFonts w:ascii="Times New Roman" w:hAnsi="Times New Roman" w:cs="Times New Roman"/>
          <w:sz w:val="24"/>
          <w:szCs w:val="24"/>
        </w:rPr>
        <w:t>ılabilir hedefler geli</w:t>
      </w:r>
      <w:r w:rsidRPr="00636798">
        <w:rPr>
          <w:rFonts w:ascii="Times New Roman" w:hAnsi="Times New Roman" w:cs="Times New Roman"/>
          <w:sz w:val="24"/>
          <w:szCs w:val="24"/>
        </w:rPr>
        <w:t>ş</w:t>
      </w:r>
      <w:r w:rsidR="00EF395A" w:rsidRPr="00636798">
        <w:rPr>
          <w:rFonts w:ascii="Times New Roman" w:hAnsi="Times New Roman" w:cs="Times New Roman"/>
          <w:sz w:val="24"/>
          <w:szCs w:val="24"/>
        </w:rPr>
        <w:t>tirmesine yardımcı olma</w:t>
      </w:r>
      <w:r w:rsidR="008D58AA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9C74AA" w:rsidP="00F94299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Ö</w:t>
      </w:r>
      <w:r w:rsidR="00EF395A" w:rsidRPr="00636798">
        <w:rPr>
          <w:rFonts w:ascii="Times New Roman" w:hAnsi="Times New Roman" w:cs="Times New Roman"/>
          <w:sz w:val="24"/>
          <w:szCs w:val="24"/>
        </w:rPr>
        <w:t>ğrenciye öğrenme fırsatları sağlama</w:t>
      </w:r>
      <w:r w:rsidR="008D58AA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807F92" w:rsidP="00F94299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 xml:space="preserve">Mesleki </w:t>
      </w:r>
      <w:r w:rsidR="00EF395A" w:rsidRPr="00636798">
        <w:rPr>
          <w:rFonts w:ascii="Times New Roman" w:hAnsi="Times New Roman" w:cs="Times New Roman"/>
          <w:sz w:val="24"/>
          <w:szCs w:val="24"/>
        </w:rPr>
        <w:t>uygulamalarda rol modeli olma</w:t>
      </w:r>
      <w:r w:rsidR="008D58AA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EF395A" w:rsidP="00F94299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Uygulama alanındaki çalı</w:t>
      </w:r>
      <w:r w:rsidR="009C74AA" w:rsidRPr="00636798">
        <w:rPr>
          <w:rFonts w:ascii="Times New Roman" w:hAnsi="Times New Roman" w:cs="Times New Roman"/>
          <w:sz w:val="24"/>
          <w:szCs w:val="24"/>
        </w:rPr>
        <w:t>ş</w:t>
      </w:r>
      <w:r w:rsidRPr="00636798">
        <w:rPr>
          <w:rFonts w:ascii="Times New Roman" w:hAnsi="Times New Roman" w:cs="Times New Roman"/>
          <w:sz w:val="24"/>
          <w:szCs w:val="24"/>
        </w:rPr>
        <w:t>ma formlarını değerlendirip öğrenciye geribildirim verme</w:t>
      </w:r>
      <w:r w:rsidR="008D58AA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EF395A" w:rsidP="00F94299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Öğrenciye sürekli rehberlik yapma</w:t>
      </w:r>
      <w:r w:rsidR="008D58AA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EF395A" w:rsidP="00F94299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lastRenderedPageBreak/>
        <w:t xml:space="preserve">Öğrencinin yapacağı </w:t>
      </w:r>
      <w:r w:rsidR="00807F92" w:rsidRPr="00636798">
        <w:rPr>
          <w:rFonts w:ascii="Times New Roman" w:hAnsi="Times New Roman" w:cs="Times New Roman"/>
          <w:sz w:val="24"/>
          <w:szCs w:val="24"/>
        </w:rPr>
        <w:t xml:space="preserve">mesleki </w:t>
      </w:r>
      <w:r w:rsidRPr="00636798">
        <w:rPr>
          <w:rFonts w:ascii="Times New Roman" w:hAnsi="Times New Roman" w:cs="Times New Roman"/>
          <w:sz w:val="24"/>
          <w:szCs w:val="24"/>
        </w:rPr>
        <w:t>uygulamaları gözetimi altında uygulatma</w:t>
      </w:r>
      <w:r w:rsidR="008D58AA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9C74AA" w:rsidP="00F94299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Ö</w:t>
      </w:r>
      <w:r w:rsidR="00971A0E" w:rsidRPr="00636798">
        <w:rPr>
          <w:rFonts w:ascii="Times New Roman" w:hAnsi="Times New Roman" w:cs="Times New Roman"/>
          <w:sz w:val="24"/>
          <w:szCs w:val="24"/>
        </w:rPr>
        <w:t xml:space="preserve">ğrencinin </w:t>
      </w:r>
      <w:proofErr w:type="spellStart"/>
      <w:r w:rsidR="00EF395A" w:rsidRPr="00636798">
        <w:rPr>
          <w:rFonts w:ascii="Times New Roman" w:hAnsi="Times New Roman" w:cs="Times New Roman"/>
          <w:sz w:val="24"/>
          <w:szCs w:val="24"/>
        </w:rPr>
        <w:t>vizitlere</w:t>
      </w:r>
      <w:proofErr w:type="spellEnd"/>
      <w:r w:rsidR="00EF395A" w:rsidRPr="00636798">
        <w:rPr>
          <w:rFonts w:ascii="Times New Roman" w:hAnsi="Times New Roman" w:cs="Times New Roman"/>
          <w:sz w:val="24"/>
          <w:szCs w:val="24"/>
        </w:rPr>
        <w:t xml:space="preserve">, vaka sunumlarına, </w:t>
      </w:r>
      <w:r w:rsidR="00807F92" w:rsidRPr="00636798">
        <w:rPr>
          <w:rFonts w:ascii="Times New Roman" w:hAnsi="Times New Roman" w:cs="Times New Roman"/>
          <w:sz w:val="24"/>
          <w:szCs w:val="24"/>
        </w:rPr>
        <w:t xml:space="preserve">mesleki </w:t>
      </w:r>
      <w:r w:rsidR="00EF395A" w:rsidRPr="00636798">
        <w:rPr>
          <w:rFonts w:ascii="Times New Roman" w:hAnsi="Times New Roman" w:cs="Times New Roman"/>
          <w:sz w:val="24"/>
          <w:szCs w:val="24"/>
        </w:rPr>
        <w:t>uygulama alanındaki eğitimlere katılmasını</w:t>
      </w:r>
      <w:r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="00EF395A" w:rsidRPr="00636798">
        <w:rPr>
          <w:rFonts w:ascii="Times New Roman" w:hAnsi="Times New Roman" w:cs="Times New Roman"/>
          <w:sz w:val="24"/>
          <w:szCs w:val="24"/>
        </w:rPr>
        <w:t>sağ</w:t>
      </w:r>
      <w:r w:rsidRPr="00636798">
        <w:rPr>
          <w:rFonts w:ascii="Times New Roman" w:hAnsi="Times New Roman" w:cs="Times New Roman"/>
          <w:sz w:val="24"/>
          <w:szCs w:val="24"/>
        </w:rPr>
        <w:t>lama</w:t>
      </w:r>
      <w:r w:rsidR="008D58AA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9C74AA" w:rsidP="00F94299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İlgili formları</w:t>
      </w:r>
      <w:r w:rsidR="00EF395A" w:rsidRPr="00636798">
        <w:rPr>
          <w:rFonts w:ascii="Times New Roman" w:hAnsi="Times New Roman" w:cs="Times New Roman"/>
          <w:sz w:val="24"/>
          <w:szCs w:val="24"/>
        </w:rPr>
        <w:t xml:space="preserve"> doldurma ve uygulama notunu verme</w:t>
      </w:r>
      <w:r w:rsidR="008D58AA" w:rsidRPr="00636798">
        <w:rPr>
          <w:rFonts w:ascii="Times New Roman" w:hAnsi="Times New Roman" w:cs="Times New Roman"/>
          <w:sz w:val="24"/>
          <w:szCs w:val="24"/>
        </w:rPr>
        <w:t>dir.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Uygulama Sorumlusunun Görev ve Sorumlulukları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Madde 9-</w:t>
      </w:r>
    </w:p>
    <w:p w:rsidR="00EF395A" w:rsidRPr="00636798" w:rsidRDefault="002C5996" w:rsidP="00F9429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Ö</w:t>
      </w:r>
      <w:r w:rsidR="00EF395A" w:rsidRPr="00636798">
        <w:rPr>
          <w:rFonts w:ascii="Times New Roman" w:hAnsi="Times New Roman" w:cs="Times New Roman"/>
          <w:sz w:val="24"/>
          <w:szCs w:val="24"/>
        </w:rPr>
        <w:t>ğrencilerin uyumunu kolayla</w:t>
      </w:r>
      <w:r w:rsidRPr="00636798">
        <w:rPr>
          <w:rFonts w:ascii="Times New Roman" w:hAnsi="Times New Roman" w:cs="Times New Roman"/>
          <w:sz w:val="24"/>
          <w:szCs w:val="24"/>
        </w:rPr>
        <w:t>ş</w:t>
      </w:r>
      <w:r w:rsidR="00EF395A" w:rsidRPr="00636798">
        <w:rPr>
          <w:rFonts w:ascii="Times New Roman" w:hAnsi="Times New Roman" w:cs="Times New Roman"/>
          <w:sz w:val="24"/>
          <w:szCs w:val="24"/>
        </w:rPr>
        <w:t>tı</w:t>
      </w:r>
      <w:r w:rsidR="00AE7F6D" w:rsidRPr="00636798">
        <w:rPr>
          <w:rFonts w:ascii="Times New Roman" w:hAnsi="Times New Roman" w:cs="Times New Roman"/>
          <w:sz w:val="24"/>
          <w:szCs w:val="24"/>
        </w:rPr>
        <w:t>racak planlama ve programları (r</w:t>
      </w:r>
      <w:r w:rsidR="00EF395A" w:rsidRPr="00636798">
        <w:rPr>
          <w:rFonts w:ascii="Times New Roman" w:hAnsi="Times New Roman" w:cs="Times New Roman"/>
          <w:sz w:val="24"/>
          <w:szCs w:val="24"/>
        </w:rPr>
        <w:t>otasyon,</w:t>
      </w:r>
      <w:r w:rsidRPr="00636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95A" w:rsidRPr="00636798"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 w:rsidR="00EF395A" w:rsidRPr="00636798">
        <w:rPr>
          <w:rFonts w:ascii="Times New Roman" w:hAnsi="Times New Roman" w:cs="Times New Roman"/>
          <w:sz w:val="24"/>
          <w:szCs w:val="24"/>
        </w:rPr>
        <w:t xml:space="preserve">, </w:t>
      </w:r>
      <w:r w:rsidR="00AE7F6D" w:rsidRPr="00636798">
        <w:rPr>
          <w:rFonts w:ascii="Times New Roman" w:hAnsi="Times New Roman" w:cs="Times New Roman"/>
          <w:sz w:val="24"/>
          <w:szCs w:val="24"/>
        </w:rPr>
        <w:t>u</w:t>
      </w:r>
      <w:r w:rsidR="00F2739C" w:rsidRPr="00636798">
        <w:rPr>
          <w:rFonts w:ascii="Times New Roman" w:hAnsi="Times New Roman" w:cs="Times New Roman"/>
          <w:sz w:val="24"/>
          <w:szCs w:val="24"/>
        </w:rPr>
        <w:t>ygulama</w:t>
      </w:r>
      <w:r w:rsidR="00EF395A" w:rsidRPr="00636798">
        <w:rPr>
          <w:rFonts w:ascii="Times New Roman" w:hAnsi="Times New Roman" w:cs="Times New Roman"/>
          <w:sz w:val="24"/>
          <w:szCs w:val="24"/>
        </w:rPr>
        <w:t xml:space="preserve"> alanlarını belirleme vb.) düzenleme</w:t>
      </w:r>
      <w:r w:rsidR="00A10443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2C5996" w:rsidP="00F9429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Ö</w:t>
      </w:r>
      <w:r w:rsidR="00EF395A" w:rsidRPr="00636798">
        <w:rPr>
          <w:rFonts w:ascii="Times New Roman" w:hAnsi="Times New Roman" w:cs="Times New Roman"/>
          <w:sz w:val="24"/>
          <w:szCs w:val="24"/>
        </w:rPr>
        <w:t>ğrenci ve uygulama yürütücüsü ile sürekli ileti</w:t>
      </w:r>
      <w:r w:rsidRPr="00636798">
        <w:rPr>
          <w:rFonts w:ascii="Times New Roman" w:hAnsi="Times New Roman" w:cs="Times New Roman"/>
          <w:sz w:val="24"/>
          <w:szCs w:val="24"/>
        </w:rPr>
        <w:t>ş</w:t>
      </w:r>
      <w:r w:rsidR="00EF395A" w:rsidRPr="00636798">
        <w:rPr>
          <w:rFonts w:ascii="Times New Roman" w:hAnsi="Times New Roman" w:cs="Times New Roman"/>
          <w:sz w:val="24"/>
          <w:szCs w:val="24"/>
        </w:rPr>
        <w:t>im içerisinde olma</w:t>
      </w:r>
      <w:r w:rsidR="00A10443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2C5996" w:rsidP="00F9429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Ö</w:t>
      </w:r>
      <w:r w:rsidR="00EF395A" w:rsidRPr="00636798">
        <w:rPr>
          <w:rFonts w:ascii="Times New Roman" w:hAnsi="Times New Roman" w:cs="Times New Roman"/>
          <w:sz w:val="24"/>
          <w:szCs w:val="24"/>
        </w:rPr>
        <w:t>ğrenciye rehberlik konusunda uygulama yürütücüsüne danı</w:t>
      </w:r>
      <w:r w:rsidRPr="00636798">
        <w:rPr>
          <w:rFonts w:ascii="Times New Roman" w:hAnsi="Times New Roman" w:cs="Times New Roman"/>
          <w:sz w:val="24"/>
          <w:szCs w:val="24"/>
        </w:rPr>
        <w:t>ş</w:t>
      </w:r>
      <w:r w:rsidR="00EF395A" w:rsidRPr="00636798">
        <w:rPr>
          <w:rFonts w:ascii="Times New Roman" w:hAnsi="Times New Roman" w:cs="Times New Roman"/>
          <w:sz w:val="24"/>
          <w:szCs w:val="24"/>
        </w:rPr>
        <w:t>manlık yapma</w:t>
      </w:r>
      <w:r w:rsidR="00A10443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EF395A" w:rsidP="00F9429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 xml:space="preserve">Uygulama yürütücüsü ve öğrencinin </w:t>
      </w:r>
      <w:r w:rsidR="00252B86" w:rsidRPr="00636798">
        <w:rPr>
          <w:rFonts w:ascii="Times New Roman" w:hAnsi="Times New Roman" w:cs="Times New Roman"/>
          <w:sz w:val="24"/>
          <w:szCs w:val="24"/>
        </w:rPr>
        <w:t xml:space="preserve">mesleki </w:t>
      </w:r>
      <w:r w:rsidR="00F509E4" w:rsidRPr="00636798">
        <w:rPr>
          <w:rFonts w:ascii="Times New Roman" w:hAnsi="Times New Roman" w:cs="Times New Roman"/>
          <w:sz w:val="24"/>
          <w:szCs w:val="24"/>
        </w:rPr>
        <w:t>u</w:t>
      </w:r>
      <w:r w:rsidR="00F2739C" w:rsidRPr="00636798">
        <w:rPr>
          <w:rFonts w:ascii="Times New Roman" w:hAnsi="Times New Roman" w:cs="Times New Roman"/>
          <w:sz w:val="24"/>
          <w:szCs w:val="24"/>
        </w:rPr>
        <w:t>ygulama</w:t>
      </w:r>
      <w:r w:rsidRPr="00636798">
        <w:rPr>
          <w:rFonts w:ascii="Times New Roman" w:hAnsi="Times New Roman" w:cs="Times New Roman"/>
          <w:sz w:val="24"/>
          <w:szCs w:val="24"/>
        </w:rPr>
        <w:t>/uygulama sonu değerlendirmelerini inceleme</w:t>
      </w:r>
      <w:r w:rsidR="00A10443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EF395A" w:rsidP="00F9429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798">
        <w:rPr>
          <w:rFonts w:ascii="Times New Roman" w:hAnsi="Times New Roman" w:cs="Times New Roman"/>
          <w:sz w:val="24"/>
          <w:szCs w:val="24"/>
        </w:rPr>
        <w:t>Vizit</w:t>
      </w:r>
      <w:proofErr w:type="spellEnd"/>
      <w:r w:rsidRPr="00636798">
        <w:rPr>
          <w:rFonts w:ascii="Times New Roman" w:hAnsi="Times New Roman" w:cs="Times New Roman"/>
          <w:sz w:val="24"/>
          <w:szCs w:val="24"/>
        </w:rPr>
        <w:t xml:space="preserve"> ve vaka sunumlarını yönlendirme ve değerlendirme</w:t>
      </w:r>
      <w:r w:rsidR="00A10443" w:rsidRPr="00636798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36798" w:rsidRDefault="00EF395A" w:rsidP="00F9429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Uygulama formlarını değerlendir</w:t>
      </w:r>
      <w:r w:rsidR="00A10443" w:rsidRPr="00636798">
        <w:rPr>
          <w:rFonts w:ascii="Times New Roman" w:hAnsi="Times New Roman" w:cs="Times New Roman"/>
          <w:sz w:val="24"/>
          <w:szCs w:val="24"/>
        </w:rPr>
        <w:t>ip öğrenciye geribildirim verme,</w:t>
      </w:r>
    </w:p>
    <w:p w:rsidR="00EF395A" w:rsidRPr="00636798" w:rsidRDefault="00EF395A" w:rsidP="00F9429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 xml:space="preserve">Dönem sonu değerlendirme toplantılarında </w:t>
      </w:r>
      <w:r w:rsidR="00252B86" w:rsidRPr="00636798">
        <w:rPr>
          <w:rFonts w:ascii="Times New Roman" w:hAnsi="Times New Roman" w:cs="Times New Roman"/>
          <w:sz w:val="24"/>
          <w:szCs w:val="24"/>
        </w:rPr>
        <w:t xml:space="preserve">mesleki </w:t>
      </w:r>
      <w:r w:rsidRPr="00636798">
        <w:rPr>
          <w:rFonts w:ascii="Times New Roman" w:hAnsi="Times New Roman" w:cs="Times New Roman"/>
          <w:sz w:val="24"/>
          <w:szCs w:val="24"/>
        </w:rPr>
        <w:t>uygulama ile ilgili geribildirim verme</w:t>
      </w:r>
      <w:r w:rsidR="00A10443" w:rsidRPr="00636798">
        <w:rPr>
          <w:rFonts w:ascii="Times New Roman" w:hAnsi="Times New Roman" w:cs="Times New Roman"/>
          <w:sz w:val="24"/>
          <w:szCs w:val="24"/>
        </w:rPr>
        <w:t>dir.</w:t>
      </w:r>
    </w:p>
    <w:p w:rsidR="00EF395A" w:rsidRPr="00636798" w:rsidRDefault="00252B86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sz w:val="24"/>
          <w:szCs w:val="24"/>
        </w:rPr>
        <w:t>Mesleki</w:t>
      </w:r>
      <w:r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="002C5996" w:rsidRPr="00636798">
        <w:rPr>
          <w:rFonts w:ascii="Times New Roman" w:hAnsi="Times New Roman" w:cs="Times New Roman"/>
          <w:b/>
          <w:bCs/>
          <w:sz w:val="24"/>
          <w:szCs w:val="24"/>
        </w:rPr>
        <w:t>Uygulaman</w:t>
      </w:r>
      <w:r w:rsidR="00EF395A"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ın </w:t>
      </w:r>
      <w:r w:rsidR="00485BEF" w:rsidRPr="0063679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F395A" w:rsidRPr="00636798">
        <w:rPr>
          <w:rFonts w:ascii="Times New Roman" w:hAnsi="Times New Roman" w:cs="Times New Roman"/>
          <w:b/>
          <w:bCs/>
          <w:sz w:val="24"/>
          <w:szCs w:val="24"/>
        </w:rPr>
        <w:t>eğerlendirilmesi</w:t>
      </w:r>
    </w:p>
    <w:p w:rsidR="007A7D47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Madde 10- </w:t>
      </w:r>
    </w:p>
    <w:p w:rsidR="00825346" w:rsidRPr="00636798" w:rsidRDefault="00EF395A" w:rsidP="001308F4">
      <w:p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 xml:space="preserve">Her öğrenci, </w:t>
      </w:r>
      <w:r w:rsidR="002C5996" w:rsidRPr="00636798">
        <w:rPr>
          <w:rFonts w:ascii="Times New Roman" w:hAnsi="Times New Roman" w:cs="Times New Roman"/>
          <w:sz w:val="24"/>
          <w:szCs w:val="24"/>
        </w:rPr>
        <w:t>u</w:t>
      </w:r>
      <w:r w:rsidR="00F2739C" w:rsidRPr="00636798">
        <w:rPr>
          <w:rFonts w:ascii="Times New Roman" w:hAnsi="Times New Roman" w:cs="Times New Roman"/>
          <w:sz w:val="24"/>
          <w:szCs w:val="24"/>
        </w:rPr>
        <w:t>ygulama</w:t>
      </w:r>
      <w:r w:rsidR="002C5996" w:rsidRPr="00636798">
        <w:rPr>
          <w:rFonts w:ascii="Times New Roman" w:hAnsi="Times New Roman" w:cs="Times New Roman"/>
          <w:sz w:val="24"/>
          <w:szCs w:val="24"/>
        </w:rPr>
        <w:t>sını</w:t>
      </w:r>
      <w:r w:rsidRPr="00636798">
        <w:rPr>
          <w:rFonts w:ascii="Times New Roman" w:hAnsi="Times New Roman" w:cs="Times New Roman"/>
          <w:sz w:val="24"/>
          <w:szCs w:val="24"/>
        </w:rPr>
        <w:t xml:space="preserve"> yaptığı birimde bir </w:t>
      </w:r>
      <w:r w:rsidR="002C5996" w:rsidRPr="00636798">
        <w:rPr>
          <w:rFonts w:ascii="Times New Roman" w:hAnsi="Times New Roman" w:cs="Times New Roman"/>
          <w:sz w:val="24"/>
          <w:szCs w:val="24"/>
        </w:rPr>
        <w:t>u</w:t>
      </w:r>
      <w:r w:rsidR="00F2739C" w:rsidRPr="00636798">
        <w:rPr>
          <w:rFonts w:ascii="Times New Roman" w:hAnsi="Times New Roman" w:cs="Times New Roman"/>
          <w:sz w:val="24"/>
          <w:szCs w:val="24"/>
        </w:rPr>
        <w:t>ygulama</w:t>
      </w:r>
      <w:r w:rsidRPr="00636798">
        <w:rPr>
          <w:rFonts w:ascii="Times New Roman" w:hAnsi="Times New Roman" w:cs="Times New Roman"/>
          <w:sz w:val="24"/>
          <w:szCs w:val="24"/>
        </w:rPr>
        <w:t xml:space="preserve"> yürütücüsü tarafından denetlenir ve</w:t>
      </w:r>
      <w:r w:rsidR="002C5996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Pr="00636798">
        <w:rPr>
          <w:rFonts w:ascii="Times New Roman" w:hAnsi="Times New Roman" w:cs="Times New Roman"/>
          <w:sz w:val="24"/>
          <w:szCs w:val="24"/>
        </w:rPr>
        <w:t>değerlendirilir. Öğrenciler yapmı</w:t>
      </w:r>
      <w:r w:rsidR="00FF0EE6" w:rsidRPr="00636798">
        <w:rPr>
          <w:rFonts w:ascii="Times New Roman" w:hAnsi="Times New Roman" w:cs="Times New Roman"/>
          <w:sz w:val="24"/>
          <w:szCs w:val="24"/>
        </w:rPr>
        <w:t>ş</w:t>
      </w:r>
      <w:r w:rsidRPr="00636798">
        <w:rPr>
          <w:rFonts w:ascii="Times New Roman" w:hAnsi="Times New Roman" w:cs="Times New Roman"/>
          <w:sz w:val="24"/>
          <w:szCs w:val="24"/>
        </w:rPr>
        <w:t xml:space="preserve"> oldukları </w:t>
      </w:r>
      <w:r w:rsidR="00A5220C" w:rsidRPr="00636798">
        <w:rPr>
          <w:rFonts w:ascii="Times New Roman" w:hAnsi="Times New Roman" w:cs="Times New Roman"/>
          <w:sz w:val="24"/>
          <w:szCs w:val="24"/>
        </w:rPr>
        <w:t xml:space="preserve">mesleki </w:t>
      </w:r>
      <w:r w:rsidR="00FF0EE6" w:rsidRPr="00636798">
        <w:rPr>
          <w:rFonts w:ascii="Times New Roman" w:hAnsi="Times New Roman" w:cs="Times New Roman"/>
          <w:sz w:val="24"/>
          <w:szCs w:val="24"/>
        </w:rPr>
        <w:t>u</w:t>
      </w:r>
      <w:r w:rsidR="00A5220C" w:rsidRPr="00636798">
        <w:rPr>
          <w:rFonts w:ascii="Times New Roman" w:hAnsi="Times New Roman" w:cs="Times New Roman"/>
          <w:sz w:val="24"/>
          <w:szCs w:val="24"/>
        </w:rPr>
        <w:t xml:space="preserve">ygulamalarında </w:t>
      </w:r>
      <w:r w:rsidRPr="00636798">
        <w:rPr>
          <w:rFonts w:ascii="Times New Roman" w:hAnsi="Times New Roman" w:cs="Times New Roman"/>
          <w:sz w:val="24"/>
          <w:szCs w:val="24"/>
        </w:rPr>
        <w:t xml:space="preserve">teorik bilgi, pratik beceri, </w:t>
      </w:r>
      <w:r w:rsidR="002C5996" w:rsidRPr="00636798"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636798">
        <w:rPr>
          <w:rFonts w:ascii="Times New Roman" w:hAnsi="Times New Roman" w:cs="Times New Roman"/>
          <w:sz w:val="24"/>
          <w:szCs w:val="24"/>
        </w:rPr>
        <w:t>disiplini, performansı, ileti</w:t>
      </w:r>
      <w:r w:rsidR="00FF0EE6" w:rsidRPr="00636798">
        <w:rPr>
          <w:rFonts w:ascii="Times New Roman" w:hAnsi="Times New Roman" w:cs="Times New Roman"/>
          <w:sz w:val="24"/>
          <w:szCs w:val="24"/>
        </w:rPr>
        <w:t>ş</w:t>
      </w:r>
      <w:r w:rsidRPr="00636798">
        <w:rPr>
          <w:rFonts w:ascii="Times New Roman" w:hAnsi="Times New Roman" w:cs="Times New Roman"/>
          <w:sz w:val="24"/>
          <w:szCs w:val="24"/>
        </w:rPr>
        <w:t xml:space="preserve">imi, kayıt tutması vb. bakımından </w:t>
      </w:r>
      <w:r w:rsidR="00FF0EE6" w:rsidRPr="00636798">
        <w:rPr>
          <w:rFonts w:ascii="Times New Roman" w:hAnsi="Times New Roman" w:cs="Times New Roman"/>
          <w:sz w:val="24"/>
          <w:szCs w:val="24"/>
        </w:rPr>
        <w:t>u</w:t>
      </w:r>
      <w:r w:rsidR="00F2739C" w:rsidRPr="00636798">
        <w:rPr>
          <w:rFonts w:ascii="Times New Roman" w:hAnsi="Times New Roman" w:cs="Times New Roman"/>
          <w:sz w:val="24"/>
          <w:szCs w:val="24"/>
        </w:rPr>
        <w:t>ygulama</w:t>
      </w:r>
      <w:r w:rsidRPr="00636798">
        <w:rPr>
          <w:rFonts w:ascii="Times New Roman" w:hAnsi="Times New Roman" w:cs="Times New Roman"/>
          <w:sz w:val="24"/>
          <w:szCs w:val="24"/>
        </w:rPr>
        <w:t xml:space="preserve"> yürütücüsü tarafından</w:t>
      </w:r>
      <w:r w:rsidR="00FF0EE6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Pr="00636798">
        <w:rPr>
          <w:rFonts w:ascii="Times New Roman" w:hAnsi="Times New Roman" w:cs="Times New Roman"/>
          <w:sz w:val="24"/>
          <w:szCs w:val="24"/>
        </w:rPr>
        <w:t>değerlendirilir.</w:t>
      </w:r>
    </w:p>
    <w:p w:rsidR="00EF395A" w:rsidRPr="00636798" w:rsidRDefault="00FF0EE6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ÜÇÜNCÜ</w:t>
      </w:r>
      <w:r w:rsidR="00EF395A"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 BÖLÜM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Kılık-Kıyafet</w:t>
      </w:r>
    </w:p>
    <w:p w:rsidR="00DE225B" w:rsidRPr="00636798" w:rsidRDefault="00FF0EE6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Madde 11</w:t>
      </w:r>
      <w:r w:rsidR="00EF395A"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EF395A" w:rsidRPr="00636798" w:rsidRDefault="00EF395A" w:rsidP="007C3C1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 xml:space="preserve">Öğrenciler ilgili mevzuattaki kılık-kıyafet yönetmeliğine </w:t>
      </w:r>
      <w:r w:rsidR="00623F80" w:rsidRPr="00636798">
        <w:rPr>
          <w:rFonts w:ascii="Times New Roman" w:hAnsi="Times New Roman" w:cs="Times New Roman"/>
          <w:sz w:val="24"/>
          <w:szCs w:val="24"/>
        </w:rPr>
        <w:t>uymakla yükümlüdür</w:t>
      </w:r>
      <w:r w:rsidR="0000507A" w:rsidRPr="00636798">
        <w:rPr>
          <w:rFonts w:ascii="Times New Roman" w:hAnsi="Times New Roman" w:cs="Times New Roman"/>
          <w:sz w:val="24"/>
          <w:szCs w:val="24"/>
        </w:rPr>
        <w:t>.</w:t>
      </w:r>
    </w:p>
    <w:p w:rsidR="00EF395A" w:rsidRPr="00636798" w:rsidRDefault="000B00F6" w:rsidP="007C3C1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Ö</w:t>
      </w:r>
      <w:r w:rsidR="00EF395A" w:rsidRPr="00636798">
        <w:rPr>
          <w:rFonts w:ascii="Times New Roman" w:hAnsi="Times New Roman" w:cs="Times New Roman"/>
          <w:sz w:val="24"/>
          <w:szCs w:val="24"/>
        </w:rPr>
        <w:t>ğrenci kimlik kartını takmak zorundadır.</w:t>
      </w:r>
    </w:p>
    <w:p w:rsidR="00EF395A" w:rsidRPr="00636798" w:rsidRDefault="00EF395A" w:rsidP="007C3C1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Öğrenciler; saha ve okul uygulamalarında kamu kurum ve kurulu</w:t>
      </w:r>
      <w:r w:rsidR="00FF0EE6" w:rsidRPr="00636798">
        <w:rPr>
          <w:rFonts w:ascii="Times New Roman" w:hAnsi="Times New Roman" w:cs="Times New Roman"/>
          <w:sz w:val="24"/>
          <w:szCs w:val="24"/>
        </w:rPr>
        <w:t>ş</w:t>
      </w:r>
      <w:r w:rsidRPr="00636798">
        <w:rPr>
          <w:rFonts w:ascii="Times New Roman" w:hAnsi="Times New Roman" w:cs="Times New Roman"/>
          <w:sz w:val="24"/>
          <w:szCs w:val="24"/>
        </w:rPr>
        <w:t>larında uygun kıyafetin</w:t>
      </w:r>
      <w:r w:rsidR="00FF0EE6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Pr="00636798">
        <w:rPr>
          <w:rFonts w:ascii="Times New Roman" w:hAnsi="Times New Roman" w:cs="Times New Roman"/>
          <w:sz w:val="24"/>
          <w:szCs w:val="24"/>
        </w:rPr>
        <w:t xml:space="preserve">üzerine </w:t>
      </w:r>
      <w:r w:rsidR="00A5220C" w:rsidRPr="00636798">
        <w:rPr>
          <w:rFonts w:ascii="Times New Roman" w:hAnsi="Times New Roman" w:cs="Times New Roman"/>
          <w:sz w:val="24"/>
          <w:szCs w:val="24"/>
        </w:rPr>
        <w:t>beyaz önlük giymek zorundadır</w:t>
      </w:r>
      <w:r w:rsidRPr="00636798">
        <w:rPr>
          <w:rFonts w:ascii="Times New Roman" w:hAnsi="Times New Roman" w:cs="Times New Roman"/>
          <w:sz w:val="24"/>
          <w:szCs w:val="24"/>
        </w:rPr>
        <w:t>.</w:t>
      </w:r>
    </w:p>
    <w:p w:rsidR="00EF395A" w:rsidRPr="00636798" w:rsidRDefault="00EF395A" w:rsidP="007C3C1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 xml:space="preserve">Öğrenciler, klinik uygulamalarında </w:t>
      </w:r>
      <w:r w:rsidR="00FF0EE6" w:rsidRPr="00636798">
        <w:rPr>
          <w:rFonts w:ascii="Times New Roman" w:hAnsi="Times New Roman" w:cs="Times New Roman"/>
          <w:sz w:val="24"/>
          <w:szCs w:val="24"/>
        </w:rPr>
        <w:t>Fakülte Dekanlığı</w:t>
      </w:r>
      <w:r w:rsidRPr="00636798">
        <w:rPr>
          <w:rFonts w:ascii="Times New Roman" w:hAnsi="Times New Roman" w:cs="Times New Roman"/>
          <w:sz w:val="24"/>
          <w:szCs w:val="24"/>
        </w:rPr>
        <w:t xml:space="preserve"> tarafından belirlenen formayı</w:t>
      </w:r>
      <w:r w:rsidR="00FF0EE6" w:rsidRPr="00636798">
        <w:rPr>
          <w:rFonts w:ascii="Times New Roman" w:hAnsi="Times New Roman" w:cs="Times New Roman"/>
          <w:sz w:val="24"/>
          <w:szCs w:val="24"/>
        </w:rPr>
        <w:t xml:space="preserve"> giymek zorundadır. Forma, lacivert</w:t>
      </w:r>
      <w:r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="00FF0EE6" w:rsidRPr="00636798">
        <w:rPr>
          <w:rFonts w:ascii="Times New Roman" w:hAnsi="Times New Roman" w:cs="Times New Roman"/>
          <w:sz w:val="24"/>
          <w:szCs w:val="24"/>
        </w:rPr>
        <w:t>fakültenin armasının bulunduğu</w:t>
      </w:r>
      <w:r w:rsidRPr="00636798">
        <w:rPr>
          <w:rFonts w:ascii="Times New Roman" w:hAnsi="Times New Roman" w:cs="Times New Roman"/>
          <w:sz w:val="24"/>
          <w:szCs w:val="24"/>
        </w:rPr>
        <w:t>, yarım</w:t>
      </w:r>
      <w:r w:rsidR="00FF0EE6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Pr="00636798">
        <w:rPr>
          <w:rFonts w:ascii="Times New Roman" w:hAnsi="Times New Roman" w:cs="Times New Roman"/>
          <w:sz w:val="24"/>
          <w:szCs w:val="24"/>
        </w:rPr>
        <w:t>kollu bir üst forma ve pantolondan olu</w:t>
      </w:r>
      <w:r w:rsidR="00AA735C" w:rsidRPr="00636798">
        <w:rPr>
          <w:rFonts w:ascii="Times New Roman" w:hAnsi="Times New Roman" w:cs="Times New Roman"/>
          <w:sz w:val="24"/>
          <w:szCs w:val="24"/>
        </w:rPr>
        <w:t>ş</w:t>
      </w:r>
      <w:r w:rsidRPr="00636798">
        <w:rPr>
          <w:rFonts w:ascii="Times New Roman" w:hAnsi="Times New Roman" w:cs="Times New Roman"/>
          <w:sz w:val="24"/>
          <w:szCs w:val="24"/>
        </w:rPr>
        <w:t>ur. Üstüne istenirse beyaz ya da lacivert hırka giyilebilir.</w:t>
      </w:r>
    </w:p>
    <w:p w:rsidR="00EF395A" w:rsidRPr="00636798" w:rsidRDefault="00EF395A" w:rsidP="007C3C1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Ayakkabılar beyaz ve lastik tabanlı olmalıdır. Diğer ayrıntılar forma düzenine uygun olmalıdır.</w:t>
      </w:r>
    </w:p>
    <w:p w:rsidR="00EF395A" w:rsidRPr="00636798" w:rsidRDefault="00FF0EE6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DÖRDÜNCÜ</w:t>
      </w:r>
      <w:r w:rsidR="00EF395A"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 BÖLÜM</w:t>
      </w:r>
    </w:p>
    <w:p w:rsidR="00EF395A" w:rsidRPr="00636798" w:rsidRDefault="00677708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Genel </w:t>
      </w:r>
      <w:r w:rsidR="00EF395A" w:rsidRPr="00636798">
        <w:rPr>
          <w:rFonts w:ascii="Times New Roman" w:hAnsi="Times New Roman" w:cs="Times New Roman"/>
          <w:b/>
          <w:bCs/>
          <w:sz w:val="24"/>
          <w:szCs w:val="24"/>
        </w:rPr>
        <w:t>Hükümler</w:t>
      </w:r>
    </w:p>
    <w:p w:rsidR="0089592A" w:rsidRPr="00636798" w:rsidRDefault="00FF0EE6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lastRenderedPageBreak/>
        <w:t>Madde 12</w:t>
      </w:r>
      <w:r w:rsidR="00EF395A"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863F9A" w:rsidRPr="00636798" w:rsidRDefault="00EF395A" w:rsidP="001308F4">
      <w:p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 xml:space="preserve">Bu Yönergede yer almayan hususlar </w:t>
      </w:r>
      <w:r w:rsidR="00863F9A" w:rsidRPr="00636798">
        <w:rPr>
          <w:rFonts w:ascii="Times New Roman" w:hAnsi="Times New Roman" w:cs="Times New Roman"/>
          <w:sz w:val="24"/>
          <w:szCs w:val="24"/>
        </w:rPr>
        <w:t>hakkında yükseköğretim kurulu Pamukkale Üniversitesi tarafından yayınlanan yönetmeliklerin hükümleri geçerlidir. Yönetmeliklerde yer almayan hususlarda Fakülte</w:t>
      </w:r>
      <w:r w:rsidR="00645F2D" w:rsidRPr="00636798">
        <w:rPr>
          <w:rFonts w:ascii="Times New Roman" w:hAnsi="Times New Roman" w:cs="Times New Roman"/>
          <w:sz w:val="24"/>
          <w:szCs w:val="24"/>
        </w:rPr>
        <w:t>’</w:t>
      </w:r>
      <w:r w:rsidR="00863F9A" w:rsidRPr="00636798">
        <w:rPr>
          <w:rFonts w:ascii="Times New Roman" w:hAnsi="Times New Roman" w:cs="Times New Roman"/>
          <w:sz w:val="24"/>
          <w:szCs w:val="24"/>
        </w:rPr>
        <w:t xml:space="preserve">nin ilgili kurulları tarafından alınan kararları uygulanır. 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:rsidR="0089592A" w:rsidRPr="00636798" w:rsidRDefault="00FF0EE6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183638" w:rsidRPr="006367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395A"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>Bu yönerge Pamukkale Üniversitesi Senatosu tarafından kabul edildiği tarihte</w:t>
      </w:r>
      <w:r w:rsidR="00863F9A" w:rsidRPr="00636798">
        <w:rPr>
          <w:rFonts w:ascii="Times New Roman" w:hAnsi="Times New Roman" w:cs="Times New Roman"/>
          <w:sz w:val="24"/>
          <w:szCs w:val="24"/>
        </w:rPr>
        <w:t xml:space="preserve"> </w:t>
      </w:r>
      <w:r w:rsidRPr="00636798">
        <w:rPr>
          <w:rFonts w:ascii="Times New Roman" w:hAnsi="Times New Roman" w:cs="Times New Roman"/>
          <w:sz w:val="24"/>
          <w:szCs w:val="24"/>
        </w:rPr>
        <w:t>yürürlüğe girer.</w:t>
      </w:r>
    </w:p>
    <w:p w:rsidR="00EF395A" w:rsidRPr="00636798" w:rsidRDefault="00EF395A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:rsidR="0089592A" w:rsidRPr="00636798" w:rsidRDefault="00FF0EE6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183638" w:rsidRPr="006367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F395A"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167E1E" w:rsidRPr="00636798" w:rsidRDefault="00897EAF" w:rsidP="00183638">
      <w:pPr>
        <w:autoSpaceDE w:val="0"/>
        <w:autoSpaceDN w:val="0"/>
        <w:adjustRightInd w:val="0"/>
        <w:spacing w:before="100" w:before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6798">
        <w:rPr>
          <w:rFonts w:ascii="Times New Roman" w:hAnsi="Times New Roman" w:cs="Times New Roman"/>
          <w:sz w:val="24"/>
          <w:szCs w:val="24"/>
        </w:rPr>
        <w:t xml:space="preserve">Bu yönerge </w:t>
      </w:r>
      <w:r w:rsidR="00EF395A" w:rsidRPr="00636798">
        <w:rPr>
          <w:rFonts w:ascii="Times New Roman" w:hAnsi="Times New Roman" w:cs="Times New Roman"/>
          <w:sz w:val="24"/>
          <w:szCs w:val="24"/>
        </w:rPr>
        <w:t xml:space="preserve">hükümlerini Pamukkale Üniversitesi </w:t>
      </w:r>
      <w:r w:rsidR="00863F9A" w:rsidRPr="00636798">
        <w:rPr>
          <w:rFonts w:ascii="Times New Roman" w:hAnsi="Times New Roman" w:cs="Times New Roman"/>
          <w:sz w:val="24"/>
          <w:szCs w:val="24"/>
        </w:rPr>
        <w:t xml:space="preserve">Sağlık Bilimleri Fakültesi Dekanı </w:t>
      </w:r>
      <w:r w:rsidR="00EF395A" w:rsidRPr="00636798">
        <w:rPr>
          <w:rFonts w:ascii="Times New Roman" w:hAnsi="Times New Roman" w:cs="Times New Roman"/>
          <w:sz w:val="24"/>
          <w:szCs w:val="24"/>
        </w:rPr>
        <w:t>yürütür</w:t>
      </w:r>
      <w:r w:rsidR="00863F9A" w:rsidRPr="00636798">
        <w:rPr>
          <w:rFonts w:ascii="Times New Roman" w:hAnsi="Times New Roman" w:cs="Times New Roman"/>
          <w:sz w:val="24"/>
          <w:szCs w:val="24"/>
        </w:rPr>
        <w:t>.</w:t>
      </w:r>
      <w:r w:rsidR="00183638" w:rsidRPr="0063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3638" w:rsidRDefault="00183638" w:rsidP="00183638">
      <w:pPr>
        <w:autoSpaceDE w:val="0"/>
        <w:autoSpaceDN w:val="0"/>
        <w:adjustRightInd w:val="0"/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 w:rsidRPr="00636798">
        <w:rPr>
          <w:rFonts w:ascii="Times New Roman" w:hAnsi="Times New Roman" w:cs="Times New Roman"/>
          <w:b/>
          <w:bCs/>
          <w:sz w:val="24"/>
          <w:szCs w:val="24"/>
        </w:rPr>
        <w:t>Hüküm Bulunmayan Haller</w:t>
      </w:r>
      <w:r w:rsidRPr="0063679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Madde 15- </w:t>
      </w:r>
      <w:bookmarkStart w:id="0" w:name="_GoBack"/>
      <w:bookmarkEnd w:id="0"/>
      <w:r w:rsidRPr="0063679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6798">
        <w:rPr>
          <w:rFonts w:ascii="Times New Roman" w:hAnsi="Times New Roman" w:cs="Times New Roman"/>
          <w:sz w:val="24"/>
          <w:szCs w:val="24"/>
        </w:rPr>
        <w:t>Bu yönergede hüküm bulunmayan hallerde; ilgili diğer mevzuat hükümleri ile Senato ve Sağlık Bilimleri Fakültesi Kurulu veya Yönetim Kurulu kararları uygulanır.</w:t>
      </w:r>
      <w:r w:rsidRPr="001B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98" w:rsidRPr="007E46B4" w:rsidRDefault="00636798" w:rsidP="0063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tr-TR"/>
        </w:rPr>
        <w:t>Üniversitemiz S</w:t>
      </w:r>
      <w:r w:rsidRPr="007E46B4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tr-TR"/>
        </w:rPr>
        <w:t xml:space="preserve">enatosunun 02/05/2017 tarihli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tr-TR"/>
        </w:rPr>
        <w:t>ve 09/0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tr-TR"/>
        </w:rPr>
        <w:t>3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tr-TR"/>
        </w:rPr>
        <w:t xml:space="preserve"> sayılı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tr-TR"/>
        </w:rPr>
        <w:t xml:space="preserve">kararı </w:t>
      </w:r>
      <w:r w:rsidRPr="007E46B4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tr-TR"/>
        </w:rPr>
        <w:t xml:space="preserve"> ile</w:t>
      </w:r>
      <w:proofErr w:type="gramEnd"/>
      <w:r w:rsidRPr="007E46B4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tr-TR"/>
        </w:rPr>
        <w:t xml:space="preserve"> kabul edilmiştir. </w:t>
      </w:r>
    </w:p>
    <w:p w:rsidR="00636798" w:rsidRPr="00A43996" w:rsidRDefault="00636798" w:rsidP="00183638">
      <w:pPr>
        <w:autoSpaceDE w:val="0"/>
        <w:autoSpaceDN w:val="0"/>
        <w:adjustRightInd w:val="0"/>
        <w:spacing w:before="100" w:before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3F1" w:rsidRPr="001B086E" w:rsidRDefault="00BD43F1" w:rsidP="001308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3F1" w:rsidRPr="001B086E" w:rsidSect="0073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181"/>
    <w:multiLevelType w:val="hybridMultilevel"/>
    <w:tmpl w:val="4F8C1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59EE"/>
    <w:multiLevelType w:val="hybridMultilevel"/>
    <w:tmpl w:val="715437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4A1F"/>
    <w:multiLevelType w:val="hybridMultilevel"/>
    <w:tmpl w:val="14648D12"/>
    <w:lvl w:ilvl="0" w:tplc="760063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1020"/>
    <w:multiLevelType w:val="hybridMultilevel"/>
    <w:tmpl w:val="71B835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D2744"/>
    <w:multiLevelType w:val="hybridMultilevel"/>
    <w:tmpl w:val="9CB69D8E"/>
    <w:lvl w:ilvl="0" w:tplc="BA26DA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26643"/>
    <w:multiLevelType w:val="hybridMultilevel"/>
    <w:tmpl w:val="B956C3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E6246"/>
    <w:multiLevelType w:val="hybridMultilevel"/>
    <w:tmpl w:val="E3CC889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25E1F"/>
    <w:multiLevelType w:val="hybridMultilevel"/>
    <w:tmpl w:val="204EC1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A4488"/>
    <w:multiLevelType w:val="hybridMultilevel"/>
    <w:tmpl w:val="CF40775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D6E94"/>
    <w:multiLevelType w:val="hybridMultilevel"/>
    <w:tmpl w:val="191241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56C45"/>
    <w:multiLevelType w:val="hybridMultilevel"/>
    <w:tmpl w:val="9E3258DE"/>
    <w:lvl w:ilvl="0" w:tplc="BA26DA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A"/>
    <w:rsid w:val="0000507A"/>
    <w:rsid w:val="000678C1"/>
    <w:rsid w:val="000B00F6"/>
    <w:rsid w:val="00123F82"/>
    <w:rsid w:val="001308F4"/>
    <w:rsid w:val="00143320"/>
    <w:rsid w:val="00145A26"/>
    <w:rsid w:val="00167E1E"/>
    <w:rsid w:val="00183638"/>
    <w:rsid w:val="001B086E"/>
    <w:rsid w:val="00252B86"/>
    <w:rsid w:val="00253D8A"/>
    <w:rsid w:val="002C5996"/>
    <w:rsid w:val="00327C68"/>
    <w:rsid w:val="00340EBE"/>
    <w:rsid w:val="0036719C"/>
    <w:rsid w:val="0044312E"/>
    <w:rsid w:val="004609CB"/>
    <w:rsid w:val="00485BEF"/>
    <w:rsid w:val="004A7909"/>
    <w:rsid w:val="00522192"/>
    <w:rsid w:val="00581B3A"/>
    <w:rsid w:val="005F4D2E"/>
    <w:rsid w:val="00623F80"/>
    <w:rsid w:val="00636798"/>
    <w:rsid w:val="00645F2D"/>
    <w:rsid w:val="00677708"/>
    <w:rsid w:val="006B23C1"/>
    <w:rsid w:val="007060B6"/>
    <w:rsid w:val="00725800"/>
    <w:rsid w:val="00732391"/>
    <w:rsid w:val="007343E3"/>
    <w:rsid w:val="00743718"/>
    <w:rsid w:val="007714AC"/>
    <w:rsid w:val="007745F3"/>
    <w:rsid w:val="007A7D47"/>
    <w:rsid w:val="007C3C1E"/>
    <w:rsid w:val="007E17C1"/>
    <w:rsid w:val="00807F92"/>
    <w:rsid w:val="00825346"/>
    <w:rsid w:val="00863F9A"/>
    <w:rsid w:val="00880423"/>
    <w:rsid w:val="0089592A"/>
    <w:rsid w:val="00897EAF"/>
    <w:rsid w:val="008D58AA"/>
    <w:rsid w:val="00910A8B"/>
    <w:rsid w:val="00912A65"/>
    <w:rsid w:val="009379A2"/>
    <w:rsid w:val="00971A0E"/>
    <w:rsid w:val="009C74AA"/>
    <w:rsid w:val="009D619E"/>
    <w:rsid w:val="00A10443"/>
    <w:rsid w:val="00A43996"/>
    <w:rsid w:val="00A5220C"/>
    <w:rsid w:val="00A70173"/>
    <w:rsid w:val="00A740F8"/>
    <w:rsid w:val="00AA735C"/>
    <w:rsid w:val="00AE7F6D"/>
    <w:rsid w:val="00B42E53"/>
    <w:rsid w:val="00BA4A2A"/>
    <w:rsid w:val="00BC0D35"/>
    <w:rsid w:val="00BD43F1"/>
    <w:rsid w:val="00CE0E0F"/>
    <w:rsid w:val="00D12772"/>
    <w:rsid w:val="00D16162"/>
    <w:rsid w:val="00D93EEC"/>
    <w:rsid w:val="00DA3F48"/>
    <w:rsid w:val="00DA7A2F"/>
    <w:rsid w:val="00DE225B"/>
    <w:rsid w:val="00E8242C"/>
    <w:rsid w:val="00E868C9"/>
    <w:rsid w:val="00EF395A"/>
    <w:rsid w:val="00F2739C"/>
    <w:rsid w:val="00F509E4"/>
    <w:rsid w:val="00F94299"/>
    <w:rsid w:val="00FC6F6D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AE870-E785-40CE-B707-A218AAD3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2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63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4312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312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312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312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3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Pau</cp:lastModifiedBy>
  <cp:revision>3</cp:revision>
  <cp:lastPrinted>2017-03-31T08:03:00Z</cp:lastPrinted>
  <dcterms:created xsi:type="dcterms:W3CDTF">2017-05-02T10:18:00Z</dcterms:created>
  <dcterms:modified xsi:type="dcterms:W3CDTF">2017-05-09T08:06:00Z</dcterms:modified>
</cp:coreProperties>
</file>