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74090" w:rsidRPr="00174090" w:rsidTr="0017409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74090" w:rsidRPr="00174090">
              <w:trPr>
                <w:trHeight w:val="317"/>
                <w:jc w:val="center"/>
              </w:trPr>
              <w:tc>
                <w:tcPr>
                  <w:tcW w:w="2931" w:type="dxa"/>
                  <w:tcBorders>
                    <w:top w:val="nil"/>
                    <w:left w:val="nil"/>
                    <w:bottom w:val="single" w:sz="4" w:space="0" w:color="660066"/>
                    <w:right w:val="nil"/>
                  </w:tcBorders>
                  <w:vAlign w:val="center"/>
                  <w:hideMark/>
                </w:tcPr>
                <w:p w:rsidR="00174090" w:rsidRPr="00174090" w:rsidRDefault="00174090" w:rsidP="005B3F6B">
                  <w:pPr>
                    <w:tabs>
                      <w:tab w:val="left" w:pos="567"/>
                      <w:tab w:val="center" w:pos="994"/>
                      <w:tab w:val="center" w:pos="3543"/>
                      <w:tab w:val="right" w:pos="6520"/>
                    </w:tabs>
                    <w:spacing w:after="0" w:line="240" w:lineRule="exact"/>
                    <w:jc w:val="both"/>
                    <w:rPr>
                      <w:rFonts w:ascii="Times New Roman" w:eastAsia="Times New Roman" w:hAnsi="Times New Roman" w:cs="Times New Roman"/>
                      <w:sz w:val="24"/>
                      <w:szCs w:val="24"/>
                      <w:lang w:eastAsia="tr-TR"/>
                    </w:rPr>
                  </w:pPr>
                  <w:r w:rsidRPr="00174090">
                    <w:rPr>
                      <w:rFonts w:ascii="Arial" w:eastAsia="Times New Roman" w:hAnsi="Arial" w:cs="Arial"/>
                      <w:sz w:val="16"/>
                      <w:szCs w:val="16"/>
                      <w:lang w:eastAsia="tr-TR"/>
                    </w:rPr>
                    <w:t>2 Ekim 2018 SALI</w:t>
                  </w:r>
                </w:p>
              </w:tc>
              <w:tc>
                <w:tcPr>
                  <w:tcW w:w="2931" w:type="dxa"/>
                  <w:tcBorders>
                    <w:top w:val="nil"/>
                    <w:left w:val="nil"/>
                    <w:bottom w:val="single" w:sz="4" w:space="0" w:color="660066"/>
                    <w:right w:val="nil"/>
                  </w:tcBorders>
                  <w:vAlign w:val="center"/>
                  <w:hideMark/>
                </w:tcPr>
                <w:p w:rsidR="00174090" w:rsidRPr="00174090" w:rsidRDefault="00174090" w:rsidP="005B3F6B">
                  <w:pPr>
                    <w:tabs>
                      <w:tab w:val="left" w:pos="567"/>
                      <w:tab w:val="center" w:pos="994"/>
                      <w:tab w:val="center" w:pos="3543"/>
                      <w:tab w:val="right" w:pos="6520"/>
                    </w:tabs>
                    <w:spacing w:after="0" w:line="240" w:lineRule="exact"/>
                    <w:jc w:val="both"/>
                    <w:rPr>
                      <w:rFonts w:ascii="Times New Roman" w:eastAsia="Times New Roman" w:hAnsi="Times New Roman" w:cs="Times New Roman"/>
                      <w:sz w:val="24"/>
                      <w:szCs w:val="24"/>
                      <w:lang w:eastAsia="tr-TR"/>
                    </w:rPr>
                  </w:pPr>
                  <w:r w:rsidRPr="0017409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74090" w:rsidRPr="00174090" w:rsidRDefault="00174090" w:rsidP="005B3F6B">
                  <w:pPr>
                    <w:spacing w:after="0" w:line="240" w:lineRule="auto"/>
                    <w:jc w:val="both"/>
                    <w:rPr>
                      <w:rFonts w:ascii="Times New Roman" w:eastAsia="Times New Roman" w:hAnsi="Times New Roman" w:cs="Times New Roman"/>
                      <w:sz w:val="24"/>
                      <w:szCs w:val="24"/>
                      <w:lang w:eastAsia="tr-TR"/>
                    </w:rPr>
                  </w:pPr>
                  <w:proofErr w:type="gramStart"/>
                  <w:r w:rsidRPr="00174090">
                    <w:rPr>
                      <w:rFonts w:ascii="Arial" w:eastAsia="Times New Roman" w:hAnsi="Arial" w:cs="Arial"/>
                      <w:sz w:val="16"/>
                      <w:szCs w:val="16"/>
                      <w:lang w:eastAsia="tr-TR"/>
                    </w:rPr>
                    <w:t>Sayı : 30553</w:t>
                  </w:r>
                  <w:proofErr w:type="gramEnd"/>
                </w:p>
              </w:tc>
            </w:tr>
            <w:tr w:rsidR="00174090" w:rsidRPr="00174090">
              <w:trPr>
                <w:trHeight w:val="480"/>
                <w:jc w:val="center"/>
              </w:trPr>
              <w:tc>
                <w:tcPr>
                  <w:tcW w:w="8789" w:type="dxa"/>
                  <w:gridSpan w:val="3"/>
                  <w:vAlign w:val="center"/>
                  <w:hideMark/>
                </w:tcPr>
                <w:p w:rsidR="00174090" w:rsidRPr="00174090" w:rsidRDefault="00174090" w:rsidP="005B3F6B">
                  <w:pPr>
                    <w:spacing w:after="0" w:line="240" w:lineRule="auto"/>
                    <w:jc w:val="both"/>
                    <w:rPr>
                      <w:rFonts w:ascii="Times New Roman" w:eastAsia="Times New Roman" w:hAnsi="Times New Roman" w:cs="Times New Roman"/>
                      <w:sz w:val="24"/>
                      <w:szCs w:val="24"/>
                      <w:lang w:eastAsia="tr-TR"/>
                    </w:rPr>
                  </w:pPr>
                  <w:r w:rsidRPr="00174090">
                    <w:rPr>
                      <w:rFonts w:ascii="Arial" w:eastAsia="Times New Roman" w:hAnsi="Arial" w:cs="Arial"/>
                      <w:b/>
                      <w:color w:val="000080"/>
                      <w:sz w:val="18"/>
                      <w:szCs w:val="18"/>
                      <w:lang w:eastAsia="tr-TR"/>
                    </w:rPr>
                    <w:t>YÖNETMELİK</w:t>
                  </w:r>
                </w:p>
              </w:tc>
            </w:tr>
            <w:tr w:rsidR="00174090" w:rsidRPr="00174090">
              <w:trPr>
                <w:trHeight w:val="480"/>
                <w:jc w:val="center"/>
              </w:trPr>
              <w:tc>
                <w:tcPr>
                  <w:tcW w:w="8789" w:type="dxa"/>
                  <w:gridSpan w:val="3"/>
                  <w:vAlign w:val="center"/>
                  <w:hideMark/>
                </w:tcPr>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PAMUKKALE ÜNİVERSİTESİ HUKUK FAKÜLTESİ EĞİTİM-ÖĞRETİM</w:t>
                  </w:r>
                </w:p>
                <w:p w:rsidR="00174090" w:rsidRDefault="00174090" w:rsidP="005B3F6B">
                  <w:pPr>
                    <w:spacing w:after="0" w:line="240" w:lineRule="exact"/>
                    <w:jc w:val="center"/>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VE SINAV YÖNETMELİĞİ</w:t>
                  </w:r>
                </w:p>
                <w:p w:rsidR="00B86388" w:rsidRPr="00174090" w:rsidRDefault="00B86388" w:rsidP="005B3F6B">
                  <w:pPr>
                    <w:spacing w:after="0" w:line="240" w:lineRule="exact"/>
                    <w:jc w:val="center"/>
                    <w:rPr>
                      <w:rFonts w:ascii="Times New Roman" w:eastAsia="Times New Roman" w:hAnsi="Times New Roman" w:cs="Times New Roman"/>
                      <w:b/>
                      <w:sz w:val="24"/>
                      <w:szCs w:val="24"/>
                      <w:lang w:eastAsia="tr-TR"/>
                    </w:rPr>
                  </w:pP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BİRİNCİ BÖLÜM</w:t>
                  </w:r>
                </w:p>
                <w:p w:rsidR="00174090" w:rsidRPr="00A64A1A" w:rsidRDefault="00174090" w:rsidP="005B3F6B">
                  <w:pPr>
                    <w:spacing w:after="0" w:line="240" w:lineRule="exact"/>
                    <w:jc w:val="center"/>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Amaç, Kapsam, Dayanak ve Tanımlar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p>
                <w:p w:rsidR="00174090" w:rsidRDefault="00174090" w:rsidP="005B3F6B">
                  <w:pPr>
                    <w:spacing w:after="0" w:line="240" w:lineRule="exact"/>
                    <w:jc w:val="both"/>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Amaç</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 – </w:t>
                  </w:r>
                  <w:r w:rsidRPr="00174090">
                    <w:rPr>
                      <w:rFonts w:ascii="Times New Roman" w:eastAsia="Times New Roman" w:hAnsi="Times New Roman" w:cs="Times New Roman"/>
                      <w:sz w:val="18"/>
                      <w:szCs w:val="18"/>
                      <w:lang w:eastAsia="tr-TR"/>
                    </w:rPr>
                    <w:t>(1) Bu Yönetmeliğin amacı; Pamukkale Üniversitesi Hukuk Fakültesinde kayıt, eğitim ve öğretim ile sınavlara ilişkin esasları düzenlemektir.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Kapsam</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 – </w:t>
                  </w:r>
                  <w:r w:rsidRPr="00174090">
                    <w:rPr>
                      <w:rFonts w:ascii="Times New Roman" w:eastAsia="Times New Roman" w:hAnsi="Times New Roman" w:cs="Times New Roman"/>
                      <w:sz w:val="18"/>
                      <w:szCs w:val="18"/>
                      <w:lang w:eastAsia="tr-TR"/>
                    </w:rPr>
                    <w:t>(1) Bu Yönetmelik; Pamukkale Üniversitesi Hukuk Fakültesinde yürütülen lisans eğitim ve öğretimi ile sınavlara ilişkin hükümleri kapsar.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Dayanak</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3 – </w:t>
                  </w:r>
                  <w:r w:rsidRPr="00174090">
                    <w:rPr>
                      <w:rFonts w:ascii="Times New Roman" w:eastAsia="Times New Roman" w:hAnsi="Times New Roman" w:cs="Times New Roman"/>
                      <w:sz w:val="18"/>
                      <w:szCs w:val="18"/>
                      <w:lang w:eastAsia="tr-TR"/>
                    </w:rPr>
                    <w:t xml:space="preserve">(1) Bu Yönetmelik; 4/11/1981 tarihli ve 2547 sayılı Yükseköğretim Kanununun 14, 43, 44 ve 46 </w:t>
                  </w:r>
                  <w:proofErr w:type="spellStart"/>
                  <w:r w:rsidRPr="00174090">
                    <w:rPr>
                      <w:rFonts w:ascii="Times New Roman" w:eastAsia="Times New Roman" w:hAnsi="Times New Roman" w:cs="Times New Roman"/>
                      <w:sz w:val="18"/>
                      <w:szCs w:val="18"/>
                      <w:lang w:eastAsia="tr-TR"/>
                    </w:rPr>
                    <w:t>ncı</w:t>
                  </w:r>
                  <w:proofErr w:type="spellEnd"/>
                  <w:r w:rsidRPr="00174090">
                    <w:rPr>
                      <w:rFonts w:ascii="Times New Roman" w:eastAsia="Times New Roman" w:hAnsi="Times New Roman" w:cs="Times New Roman"/>
                      <w:sz w:val="18"/>
                      <w:szCs w:val="18"/>
                      <w:lang w:eastAsia="tr-TR"/>
                    </w:rPr>
                    <w:t xml:space="preserve"> maddelerine dayanılarak hazırlanmıştır.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Tanımlar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4 – </w:t>
                  </w:r>
                  <w:r w:rsidRPr="00174090">
                    <w:rPr>
                      <w:rFonts w:ascii="Times New Roman" w:eastAsia="Times New Roman" w:hAnsi="Times New Roman" w:cs="Times New Roman"/>
                      <w:sz w:val="18"/>
                      <w:szCs w:val="18"/>
                      <w:lang w:eastAsia="tr-TR"/>
                    </w:rPr>
                    <w:t>(1) Bu Yönetmelikte geçen;</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a) AKTS: Avrupa Kredi Transfer Sistemini,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b) Dekan: Hukuk Fakültesi Dekanını,</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c) Dönemlik ders: Güz veya bahar yarıyılında alınan dersi,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ç) Fakülte: Hukuk Fakültesini,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d) Öğretim yılı: Bir akademik takvimdeki güz ve bahar yarıyıllarını kapsayan öğretim süresini,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e) Seçmeli ders: Hukuk Fakültesi müfredatında, öğrencinin seçmeli dersler grubundan seçerek aldığı dersi,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f) Senato: Pamukkale Üniversitesi Senatosunu,</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g) Yıllık ders: Güz ve bahar yarıyıllarını kapsayan bir öğretim yılı boyunca alınan dersi,</w:t>
                  </w:r>
                </w:p>
                <w:p w:rsidR="00174090" w:rsidRDefault="00174090" w:rsidP="005B3F6B">
                  <w:pPr>
                    <w:spacing w:after="0" w:line="240" w:lineRule="exact"/>
                    <w:jc w:val="both"/>
                    <w:rPr>
                      <w:rFonts w:ascii="Times New Roman" w:eastAsia="Times New Roman" w:hAnsi="Times New Roman" w:cs="Times New Roman"/>
                      <w:sz w:val="18"/>
                      <w:szCs w:val="18"/>
                      <w:lang w:eastAsia="tr-TR"/>
                    </w:rPr>
                  </w:pPr>
                  <w:proofErr w:type="gramStart"/>
                  <w:r w:rsidRPr="00174090">
                    <w:rPr>
                      <w:rFonts w:ascii="Times New Roman" w:eastAsia="Times New Roman" w:hAnsi="Times New Roman" w:cs="Times New Roman"/>
                      <w:sz w:val="18"/>
                      <w:szCs w:val="18"/>
                      <w:lang w:eastAsia="tr-TR"/>
                    </w:rPr>
                    <w:t>ifade</w:t>
                  </w:r>
                  <w:proofErr w:type="gramEnd"/>
                  <w:r w:rsidRPr="00174090">
                    <w:rPr>
                      <w:rFonts w:ascii="Times New Roman" w:eastAsia="Times New Roman" w:hAnsi="Times New Roman" w:cs="Times New Roman"/>
                      <w:sz w:val="18"/>
                      <w:szCs w:val="18"/>
                      <w:lang w:eastAsia="tr-TR"/>
                    </w:rPr>
                    <w:t xml:space="preserve"> eder.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İKİNCİ BÖLÜM</w:t>
                  </w: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Kayıtlar, Yatay ve Dikey Geçişe İlişkin Esaslar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Kayıt</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5 – </w:t>
                  </w:r>
                  <w:r w:rsidRPr="00174090">
                    <w:rPr>
                      <w:rFonts w:ascii="Times New Roman" w:eastAsia="Times New Roman" w:hAnsi="Times New Roman" w:cs="Times New Roman"/>
                      <w:sz w:val="18"/>
                      <w:szCs w:val="18"/>
                      <w:lang w:eastAsia="tr-TR"/>
                    </w:rPr>
                    <w:t>(1) Hukuk Fakültesinde öğrenim görecek olan öğrencilerin kayıt işlemleri, Yükseköğretim Kurulu tarafından oluşturulan ve Pamukkale Üniversitesi Rektörlüğünce ilan edilen kurallara göre yürütülür.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 xml:space="preserve">(2) Öğrenciler öğrenimlerine başlayabilmek ve devam edebilmek için 2547 sayılı Kanunun 46 </w:t>
                  </w:r>
                  <w:proofErr w:type="spellStart"/>
                  <w:r w:rsidRPr="00174090">
                    <w:rPr>
                      <w:rFonts w:ascii="Times New Roman" w:eastAsia="Times New Roman" w:hAnsi="Times New Roman" w:cs="Times New Roman"/>
                      <w:sz w:val="18"/>
                      <w:szCs w:val="18"/>
                      <w:lang w:eastAsia="tr-TR"/>
                    </w:rPr>
                    <w:t>ncı</w:t>
                  </w:r>
                  <w:proofErr w:type="spellEnd"/>
                  <w:r w:rsidRPr="00174090">
                    <w:rPr>
                      <w:rFonts w:ascii="Times New Roman" w:eastAsia="Times New Roman" w:hAnsi="Times New Roman" w:cs="Times New Roman"/>
                      <w:sz w:val="18"/>
                      <w:szCs w:val="18"/>
                      <w:lang w:eastAsia="tr-TR"/>
                    </w:rPr>
                    <w:t xml:space="preserve"> maddesi ve ilgili diğer mevzuatla belirlenen malî yükümlülüklerini yerine getirmek zorundadır.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Kayıt yenileme ve mazeret</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6 – </w:t>
                  </w:r>
                  <w:r w:rsidRPr="00174090">
                    <w:rPr>
                      <w:rFonts w:ascii="Times New Roman" w:eastAsia="Times New Roman" w:hAnsi="Times New Roman" w:cs="Times New Roman"/>
                      <w:sz w:val="18"/>
                      <w:szCs w:val="18"/>
                      <w:lang w:eastAsia="tr-TR"/>
                    </w:rPr>
                    <w:t>(1) Öğrenciler, öğrenim haklarından yararlanmak için öğrenim sürelerince yıllık dersler ve güz dönemi seçmeli dersleri için her güz yarıyılı başında bahar dönemi seçmeli dersleri için her bahar yarıyılı başında, akademik takvimde belirtilen süre içerisinde kayıt yenilemek zorundadır.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Fakülte Yönetim Kurulu tarafından mazeretleri geçerli olarak kabul edilen öğrenciler dışında, süresi içinde kaydını yenilemeyen öğrenci, o öğretim yılında/yarıyılında öğrenimine kesinlikle devam edemez; kayıt yenilemediği dönemlerde öğrencilik haklarından yararlanamaz. Akademik takvimde belirtilen tarihler arasında katkı payını ödeyen, fakat kaydını yenilemeyen öğrencilerden, ancak Fakülte Yönetim Kurulu tarafından mazereti kabul edilenlerin kaydı, mazeretli kayıtlar için genel akademik takvimde belirtilen sürede yapılır.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(3) Kayıt yenilememe nedeniyle öğrenim görülmeyen yıl/yarıyıllar öğrenim süresinden sayılır.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(4) Azami süreler içinde katkı payı ya da öğrenim ücretinin ödenmemesi ve kayıt yenilenmemesi nedeniyle öğrencilerin ilişikleri kesilmez. Ancak Pamukkale Üniversitesi yetkili kurullarının kararı ve Yükseköğretim Kurulunun onayı ile dört yıl üst üste katkı payı ya da öğrenim ücretinin ödenmemesi ve kayıt yenilenmemesi nedeniyle öğrencilerin ilişikleri kesilebilir.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Kayıt dondurma</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7 – </w:t>
                  </w:r>
                  <w:r w:rsidRPr="00174090">
                    <w:rPr>
                      <w:rFonts w:ascii="Times New Roman" w:eastAsia="Times New Roman" w:hAnsi="Times New Roman" w:cs="Times New Roman"/>
                      <w:sz w:val="18"/>
                      <w:szCs w:val="18"/>
                      <w:lang w:eastAsia="tr-TR"/>
                    </w:rPr>
                    <w:t>(1) Aşağıda belirtilen esaslara göre Fakülte Yönetim Kurulu kararı ile öğrencilere izin verilerek kayıtlarının dondurulmasına karar verilebilir: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a) Öğrencilere; öğrenimlerini sürdürmelerini engelleyecek mazeretlerinin olması veya eğitim ve öğretimlerine katkıda bulunacak Üniversite dışı burs, staj ve araştırma imkânlarının ortaya çıkması halinde, eğitim-öğretim süresi içerisinde Fakülte Yönetim Kurulu kararı ile bir defaya mahsus olmak üzere en fazla iki yarıyıla kadar izin verilebilir. Öğrencinin bu izinden yararlanabilmesi için dönem başlangıcından önce Dekanlığa bir dilekçe ve gerekçelerine ilişkin belgelerle başvurması zorunludur.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 xml:space="preserve">b) Uzun süreli tedavi gerektiren ruhsal ve bedensel rahatsızlıklarını resmî sağlık kuruluşundan aldığı sağlık raporu ile belgeleyenlere Fakülte Yönetim Kurulu kararı ile en fazla iki öğretim yılına kadar izin verilir. İki öğretim yılı izin </w:t>
                  </w:r>
                  <w:proofErr w:type="gramStart"/>
                  <w:r w:rsidRPr="00174090">
                    <w:rPr>
                      <w:rFonts w:ascii="Times New Roman" w:eastAsia="Times New Roman" w:hAnsi="Times New Roman" w:cs="Times New Roman"/>
                      <w:sz w:val="18"/>
                      <w:szCs w:val="18"/>
                      <w:lang w:eastAsia="tr-TR"/>
                    </w:rPr>
                    <w:t>almış</w:t>
                  </w:r>
                  <w:proofErr w:type="gramEnd"/>
                  <w:r w:rsidRPr="00174090">
                    <w:rPr>
                      <w:rFonts w:ascii="Times New Roman" w:eastAsia="Times New Roman" w:hAnsi="Times New Roman" w:cs="Times New Roman"/>
                      <w:sz w:val="18"/>
                      <w:szCs w:val="18"/>
                      <w:lang w:eastAsia="tr-TR"/>
                    </w:rPr>
                    <w:t xml:space="preserve"> öğrencilerin takip eden ilk öğretim dönemi başında öğrenimlerine devam etmek istemeleri halinde bir dilekçe ile Dekanlığa başvurmaları gerekir.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lastRenderedPageBreak/>
                    <w:t>c) Askerlik görevini yapanlara askerlik süresinin bitimine kadar izin verilir.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(2) Kayıt dondurmada geçen süreler bu Yönetmelikte belirtilen azamî öğrenim süresine dâhil edilmez.</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Kayıt silme ve ilişik kesme</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8 – </w:t>
                  </w:r>
                  <w:r w:rsidRPr="00174090">
                    <w:rPr>
                      <w:rFonts w:ascii="Times New Roman" w:eastAsia="Times New Roman" w:hAnsi="Times New Roman" w:cs="Times New Roman"/>
                      <w:sz w:val="18"/>
                      <w:szCs w:val="18"/>
                      <w:lang w:eastAsia="tr-TR"/>
                    </w:rPr>
                    <w:t xml:space="preserve">(1) 12 </w:t>
                  </w:r>
                  <w:proofErr w:type="spellStart"/>
                  <w:r w:rsidRPr="00174090">
                    <w:rPr>
                      <w:rFonts w:ascii="Times New Roman" w:eastAsia="Times New Roman" w:hAnsi="Times New Roman" w:cs="Times New Roman"/>
                      <w:sz w:val="18"/>
                      <w:szCs w:val="18"/>
                      <w:lang w:eastAsia="tr-TR"/>
                    </w:rPr>
                    <w:t>nci</w:t>
                  </w:r>
                  <w:proofErr w:type="spellEnd"/>
                  <w:r w:rsidRPr="00174090">
                    <w:rPr>
                      <w:rFonts w:ascii="Times New Roman" w:eastAsia="Times New Roman" w:hAnsi="Times New Roman" w:cs="Times New Roman"/>
                      <w:sz w:val="18"/>
                      <w:szCs w:val="18"/>
                      <w:lang w:eastAsia="tr-TR"/>
                    </w:rPr>
                    <w:t xml:space="preserve"> maddede belirtilen öğrenim süresinin tamamlanıp tamamlanmadığına bakılmaksızın öğrencinin;</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a) Üniversiteden çıkarma cezası almış olması,</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b) Kendi isteği ile kayıt silme dilekçesi vermesi,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c) Yatay geçiş ile başka bir üniversiteye geçmesi,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ç) Vefat etmesi,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 xml:space="preserve">d) </w:t>
                  </w:r>
                  <w:proofErr w:type="spellStart"/>
                  <w:r w:rsidRPr="00174090">
                    <w:rPr>
                      <w:rFonts w:ascii="Times New Roman" w:eastAsia="Times New Roman" w:hAnsi="Times New Roman" w:cs="Times New Roman"/>
                      <w:sz w:val="18"/>
                      <w:szCs w:val="18"/>
                      <w:lang w:eastAsia="tr-TR"/>
                    </w:rPr>
                    <w:t>Açıköğretim</w:t>
                  </w:r>
                  <w:proofErr w:type="spellEnd"/>
                  <w:r w:rsidRPr="00174090">
                    <w:rPr>
                      <w:rFonts w:ascii="Times New Roman" w:eastAsia="Times New Roman" w:hAnsi="Times New Roman" w:cs="Times New Roman"/>
                      <w:sz w:val="18"/>
                      <w:szCs w:val="18"/>
                      <w:lang w:eastAsia="tr-TR"/>
                    </w:rPr>
                    <w:t xml:space="preserve"> programları hariç olmak üzere, başka bir yükseköğretim kurumunda aynı düzeyde örgün öğretim yapılan bir programa kayıtlı olduğunun belirlenmesi,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e) Öğrencinin bedensel ve ruhsal rahatsızlıkları nedeniyle öğrenimine devam edemeyeceğinin sağlık kuruluşlarından alınacak sağlık raporuyla belirlenmesi,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proofErr w:type="gramStart"/>
                  <w:r w:rsidRPr="00174090">
                    <w:rPr>
                      <w:rFonts w:ascii="Times New Roman" w:eastAsia="Times New Roman" w:hAnsi="Times New Roman" w:cs="Times New Roman"/>
                      <w:sz w:val="18"/>
                      <w:szCs w:val="18"/>
                      <w:lang w:eastAsia="tr-TR"/>
                    </w:rPr>
                    <w:t>halinde</w:t>
                  </w:r>
                  <w:proofErr w:type="gramEnd"/>
                  <w:r w:rsidRPr="00174090">
                    <w:rPr>
                      <w:rFonts w:ascii="Times New Roman" w:eastAsia="Times New Roman" w:hAnsi="Times New Roman" w:cs="Times New Roman"/>
                      <w:sz w:val="18"/>
                      <w:szCs w:val="18"/>
                      <w:lang w:eastAsia="tr-TR"/>
                    </w:rPr>
                    <w:t xml:space="preserve"> Üniversite ile ilişiği kesilir.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Üniversiteden ilişik kesme kararları, kendi isteğiyle kayıt silme hariç ilgili yönetim kurullarınca alınır. Kendi isteğiyle kayıt silme işlemi, öğrencinin kendisi tarafından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(3) Üniversite ile ilişiği kesilen öğrenciye isteği halinde not durum çizelgesi verilir ve kayıtta teslim etmiş olduğu diplomaları iade edilir.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Yatay ve dikey geçişler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9 – </w:t>
                  </w:r>
                  <w:r w:rsidRPr="00174090">
                    <w:rPr>
                      <w:rFonts w:ascii="Times New Roman" w:eastAsia="Times New Roman" w:hAnsi="Times New Roman" w:cs="Times New Roman"/>
                      <w:sz w:val="18"/>
                      <w:szCs w:val="18"/>
                      <w:lang w:eastAsia="tr-TR"/>
                    </w:rPr>
                    <w:t xml:space="preserve">(1) Fakülteye yatay geçişlerde, 24/4/2010 tarihli ve 27561 sayılı Resmî </w:t>
                  </w:r>
                  <w:proofErr w:type="spellStart"/>
                  <w:r w:rsidRPr="00174090">
                    <w:rPr>
                      <w:rFonts w:ascii="Times New Roman" w:eastAsia="Times New Roman" w:hAnsi="Times New Roman" w:cs="Times New Roman"/>
                      <w:sz w:val="18"/>
                      <w:szCs w:val="18"/>
                      <w:lang w:eastAsia="tr-TR"/>
                    </w:rPr>
                    <w:t>Gazete’de</w:t>
                  </w:r>
                  <w:proofErr w:type="spellEnd"/>
                  <w:r w:rsidRPr="00174090">
                    <w:rPr>
                      <w:rFonts w:ascii="Times New Roman" w:eastAsia="Times New Roman" w:hAnsi="Times New Roman" w:cs="Times New Roman"/>
                      <w:sz w:val="18"/>
                      <w:szCs w:val="18"/>
                      <w:lang w:eastAsia="tr-TR"/>
                    </w:rPr>
                    <w:t xml:space="preserve"> yayımlanan Yükseköğretim Kurumlarında Ön Lisans ve Lisans Düzeyindeki Programlar Arasında Geçiş, Çift Ana Dal, Yan Dal ile Kurumlar Arası Kredi Transferi Yapılması Esaslarına İlişkin Yönetmelik hükümleri uygulanır.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 xml:space="preserve">(2) Dikey geçişlerde; 19/2/2002 tarihli ve 24676 sayılı Resmî </w:t>
                  </w:r>
                  <w:proofErr w:type="spellStart"/>
                  <w:r w:rsidRPr="00174090">
                    <w:rPr>
                      <w:rFonts w:ascii="Times New Roman" w:eastAsia="Times New Roman" w:hAnsi="Times New Roman" w:cs="Times New Roman"/>
                      <w:sz w:val="18"/>
                      <w:szCs w:val="18"/>
                      <w:lang w:eastAsia="tr-TR"/>
                    </w:rPr>
                    <w:t>Gazete’de</w:t>
                  </w:r>
                  <w:proofErr w:type="spellEnd"/>
                  <w:r w:rsidRPr="00174090">
                    <w:rPr>
                      <w:rFonts w:ascii="Times New Roman" w:eastAsia="Times New Roman" w:hAnsi="Times New Roman" w:cs="Times New Roman"/>
                      <w:sz w:val="18"/>
                      <w:szCs w:val="18"/>
                      <w:lang w:eastAsia="tr-TR"/>
                    </w:rPr>
                    <w:t xml:space="preserve"> yayımlanan Meslek Yüksekokulları ve </w:t>
                  </w:r>
                  <w:proofErr w:type="spellStart"/>
                  <w:r w:rsidRPr="00174090">
                    <w:rPr>
                      <w:rFonts w:ascii="Times New Roman" w:eastAsia="Times New Roman" w:hAnsi="Times New Roman" w:cs="Times New Roman"/>
                      <w:sz w:val="18"/>
                      <w:szCs w:val="18"/>
                      <w:lang w:eastAsia="tr-TR"/>
                    </w:rPr>
                    <w:t>Açıköğretim</w:t>
                  </w:r>
                  <w:proofErr w:type="spellEnd"/>
                  <w:r w:rsidRPr="00174090">
                    <w:rPr>
                      <w:rFonts w:ascii="Times New Roman" w:eastAsia="Times New Roman" w:hAnsi="Times New Roman" w:cs="Times New Roman"/>
                      <w:sz w:val="18"/>
                      <w:szCs w:val="18"/>
                      <w:lang w:eastAsia="tr-TR"/>
                    </w:rPr>
                    <w:t xml:space="preserve"> Ön Lisans Programları Mezunlarının Lisans Öğrenimine Devamları Hakkında Yönetmelik hükümleri ve Senato tarafından belirlenen usul ve esaslar uygulanır.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ÜÇÜNCÜ BÖLÜM</w:t>
                  </w:r>
                </w:p>
                <w:p w:rsidR="00174090" w:rsidRDefault="00174090" w:rsidP="005B3F6B">
                  <w:pPr>
                    <w:spacing w:after="0" w:line="240" w:lineRule="exact"/>
                    <w:jc w:val="center"/>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Eğitim ve Öğretimle İlgili Esaslar</w:t>
                  </w:r>
                </w:p>
                <w:p w:rsidR="00A64A1A" w:rsidRPr="00174090" w:rsidRDefault="00A64A1A" w:rsidP="005B3F6B">
                  <w:pPr>
                    <w:spacing w:after="0" w:line="240" w:lineRule="exact"/>
                    <w:jc w:val="both"/>
                    <w:rPr>
                      <w:rFonts w:ascii="Times New Roman" w:eastAsia="Times New Roman" w:hAnsi="Times New Roman" w:cs="Times New Roman"/>
                      <w:b/>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Akademik takvim ve eğitim-öğretim yılı</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10 – </w:t>
                  </w:r>
                  <w:r w:rsidRPr="00174090">
                    <w:rPr>
                      <w:rFonts w:ascii="Times New Roman" w:eastAsia="Times New Roman" w:hAnsi="Times New Roman" w:cs="Times New Roman"/>
                      <w:sz w:val="18"/>
                      <w:szCs w:val="18"/>
                      <w:lang w:eastAsia="tr-TR"/>
                    </w:rPr>
                    <w:t>(1) Akademik takvim, Senato tarafından belirlenir ve eğitim-öğretim yılı başlamadan ilan edilir. Senato, gerekli gördüğünde akademik takvim üzerinde değişiklik yapar ve ilan eder.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Öğretim yılı, yıllık dersler ve dönemlik derslerden oluşur. Yıllık dersler iki dönem boyunca, dönemlik dersler ise bir öğretim yılındaki güz veya bahar yarıyılı olmak üzere yarıyıllık dönemlerde görülür. Fakülte Kurulu bir dersin dönemlik veya yıllık ders olarak açılmasına ya da yıllık dersin dönemlik derse, dönemlik dersin yıllık derse çevrilmesine karar verebilir.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(3) Her yarıyıl; Cumartesi, Pazar ve resmî tatil günleri hariç en az yetmiş; her yıl Cumartesi, Pazar ve resmî tatil günleri hariç en az yüz kırk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günüdür. Bu süre teorik ve uygulamalı ders ve diğer çalışmalar ile yarıyıl içi/yıl içi sınavlarını kapsar. Yarıyıl sonu/yılsonu ve bütünleme sınavları bu sürenin dışındadır. Gerekli görüldüğü takdirde Fakülte Yönetim Kurulu kararı ile dersler ve bunların sınavları ile alan çalışmaları ve uygulamalar tatil günlerinde de yapılabilir.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 xml:space="preserve">(4) Yıllık dersler için yaz öğretimi açılmaz. Dönemlik derslerde 1/6/2010 tarihli ve 27598 sayılı Resmî </w:t>
                  </w:r>
                  <w:proofErr w:type="spellStart"/>
                  <w:r w:rsidRPr="00174090">
                    <w:rPr>
                      <w:rFonts w:ascii="Times New Roman" w:eastAsia="Times New Roman" w:hAnsi="Times New Roman" w:cs="Times New Roman"/>
                      <w:sz w:val="18"/>
                      <w:szCs w:val="18"/>
                      <w:lang w:eastAsia="tr-TR"/>
                    </w:rPr>
                    <w:t>Gazete’de</w:t>
                  </w:r>
                  <w:proofErr w:type="spellEnd"/>
                  <w:r w:rsidRPr="00174090">
                    <w:rPr>
                      <w:rFonts w:ascii="Times New Roman" w:eastAsia="Times New Roman" w:hAnsi="Times New Roman" w:cs="Times New Roman"/>
                      <w:sz w:val="18"/>
                      <w:szCs w:val="18"/>
                      <w:lang w:eastAsia="tr-TR"/>
                    </w:rPr>
                    <w:t xml:space="preserve"> yayımlanan Pamukkale Üniversitesi Yaz Dönemi Eğitim ve Öğretim Yönetmeliği hükümleri uygulanır.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Derslerin yürütülmesi</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11 – </w:t>
                  </w:r>
                  <w:r w:rsidRPr="00174090">
                    <w:rPr>
                      <w:rFonts w:ascii="Times New Roman" w:eastAsia="Times New Roman" w:hAnsi="Times New Roman" w:cs="Times New Roman"/>
                      <w:sz w:val="18"/>
                      <w:szCs w:val="18"/>
                      <w:lang w:eastAsia="tr-TR"/>
                    </w:rPr>
                    <w:t>(1)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öğretim/ders programları, Fakülte Kurulunun önerisi üzerine Senato tarafından onaylanarak uygulamaya konulur.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Öğrencilerin öğrenimleri sırasında alacakları zorunlu ve seçmeli derslere ilişkin olarak bir haftanın beş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gününde yapılan teorik ders, uygulama, bilgi, beceri ve yetkinliklerin kazandırılmasına dayalı öğrenci iş yükü esas alınır. Öğrenci iş yükü; ders saatlerinin yanı sıra ödev, sunum, sınava hazırlık, sınav gibi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etkinliklerinde harcanan bütün zamanı ifade eder. Bir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 xml:space="preserve">öğretim yılında ders ve uygulama kredilerinin toplamı yıllık (60) altmış </w:t>
                  </w:r>
                  <w:proofErr w:type="spellStart"/>
                  <w:r w:rsidRPr="00174090">
                    <w:rPr>
                      <w:rFonts w:ascii="Times New Roman" w:eastAsia="Times New Roman" w:hAnsi="Times New Roman" w:cs="Times New Roman"/>
                      <w:sz w:val="18"/>
                      <w:szCs w:val="18"/>
                      <w:lang w:eastAsia="tr-TR"/>
                    </w:rPr>
                    <w:t>AKTS’dir</w:t>
                  </w:r>
                  <w:proofErr w:type="spellEnd"/>
                  <w:r w:rsidRPr="00174090">
                    <w:rPr>
                      <w:rFonts w:ascii="Times New Roman" w:eastAsia="Times New Roman" w:hAnsi="Times New Roman" w:cs="Times New Roman"/>
                      <w:sz w:val="18"/>
                      <w:szCs w:val="18"/>
                      <w:lang w:eastAsia="tr-TR"/>
                    </w:rPr>
                    <w:t>.</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(3) Öğrencilerin öğrenimleri sırasında alacakları yıllık veya dönemlik dersler, eğitim ve öğretim programındaki teorik ve uygulamalı çalışmalar Yükseköğretim Kurulu tarafından belirlenen ilke ve esaslara uygun olarak Fakülte Kurulu tarafından belirlenir ve Senato tarafından onaylanır.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(4) İlk defa aldığı seçmeli bir dersi tekrarlamak durumunda kalan bir öğrencinin,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programına göre daha sonraki öğretim yılında, o derse eşdeğer, o dönem için katalogda belirlenen dersler arasından başka bir seçmeli ders alması mümkündür. Öğrenciler seçmeli derslerini kayıt yenileme esnasında seçmek zorundadır.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(5) Seçmeli dersler her sınıfın güz ve bahar yarıyılında dönemlik olarak okutulur ve bu derslerin ara sınavı Fakülte Yönetim Kurulu tarafından belirlenen tarihlerde, genel sınavlar ise akademik takvimde belirtilen tarihlerde yapılır.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lastRenderedPageBreak/>
                    <w:t>Öğrenim süresi</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b/>
                      <w:sz w:val="18"/>
                      <w:szCs w:val="18"/>
                      <w:lang w:eastAsia="tr-TR"/>
                    </w:rPr>
                    <w:t xml:space="preserve">MADDE 12 – </w:t>
                  </w:r>
                  <w:r w:rsidRPr="00174090">
                    <w:rPr>
                      <w:rFonts w:ascii="Times New Roman" w:eastAsia="Times New Roman" w:hAnsi="Times New Roman" w:cs="Times New Roman"/>
                      <w:sz w:val="18"/>
                      <w:szCs w:val="18"/>
                      <w:lang w:eastAsia="tr-TR"/>
                    </w:rPr>
                    <w:t>(1) Öğrenciler, ilk kayıt oldukları öğretim döneminden başlamak üzere her yıl/dönem için kayıt yaptırıp yaptırmadıklarına bakılmaksızın azamî (7) yedi yıl içinde öğrenimlerini tamamlamak zorundadır.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Ders geçme ve ders tekrarı</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13 – </w:t>
                  </w:r>
                  <w:r w:rsidRPr="00174090">
                    <w:rPr>
                      <w:rFonts w:ascii="Times New Roman" w:eastAsia="Times New Roman" w:hAnsi="Times New Roman" w:cs="Times New Roman"/>
                      <w:sz w:val="18"/>
                      <w:szCs w:val="18"/>
                      <w:lang w:eastAsia="tr-TR"/>
                    </w:rPr>
                    <w:t>(1) Fakültede ders geçme sistemi uygulanır. Öğrencinin alabileceği derslere, üstten ders almaya ve bunlarla ilgili sınırlamalara ilişkin hususlar Pamukkale Üniversitesi tarafından belirlenen yönerge ile düzenlenir.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Bir öğretim yılına ait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programında başarılmamış olan dersler, bir sonraki öğretim yılında öncelikle tekrarlanır. Öğrenci eğitim</w:t>
                  </w:r>
                  <w:r w:rsidRPr="00174090">
                    <w:rPr>
                      <w:rFonts w:ascii="Adobe Arabic" w:eastAsia="Adobe Arabic" w:hAnsi="Adobe Arabic" w:cs="Times New Roman"/>
                      <w:sz w:val="18"/>
                      <w:szCs w:val="18"/>
                      <w:lang w:eastAsia="tr-TR"/>
                    </w:rPr>
                    <w:t>‐</w:t>
                  </w:r>
                  <w:r w:rsidRPr="00174090">
                    <w:rPr>
                      <w:rFonts w:ascii="Times New Roman" w:eastAsia="Times New Roman" w:hAnsi="Times New Roman" w:cs="Times New Roman"/>
                      <w:sz w:val="18"/>
                      <w:szCs w:val="18"/>
                      <w:lang w:eastAsia="tr-TR"/>
                    </w:rPr>
                    <w:t>öğretim ve haftalık ders programlarına uygun olarak, derslere devam etme zorunluluğunu aksatmayacak şekilde derslerini alır. Öğrencinin tekrarlamak zorunda olduğu derslerin çokluğu veya haftalık ders programlarında yeni alacağı derslerin tekrarlayacağı dersler ile çakışması nedeni ile kayıt yaptırdığı güz veya bahar yarıyılı programındaki derslerin bir kısmını veya tümünü alamaması, o öğrenci için bu Yönetmelikte belirtilen sürelerin işlemesini engellemez.</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(3) Yeniden alınan veya tekrarlanan derslerden alınan en son not, dersin geçme notudur.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Devam zorunluluğu ve devamın denetlenmesi</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b/>
                      <w:sz w:val="18"/>
                      <w:szCs w:val="18"/>
                      <w:lang w:eastAsia="tr-TR"/>
                    </w:rPr>
                    <w:t xml:space="preserve">MADDE 14 – </w:t>
                  </w:r>
                  <w:r w:rsidRPr="00174090">
                    <w:rPr>
                      <w:rFonts w:ascii="Times New Roman" w:eastAsia="Times New Roman" w:hAnsi="Times New Roman" w:cs="Times New Roman"/>
                      <w:sz w:val="18"/>
                      <w:szCs w:val="18"/>
                      <w:lang w:eastAsia="tr-TR"/>
                    </w:rPr>
                    <w:t>(1) Öğrencilerin derslere ve uygulama ve benzeri diğer çalışmalara devamı zorunludur. Öğrenciler derslerin %70’ine katılmak zorundadır. Öğrencilerin devam durumları, devam süreleri ve bunların izlenmesi ve denetlenmesi ile ilgili esaslar Fakülte Kurulu tarafından belirlenir; Senato onayı ile yürürlüğe girer.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DÖRDÜNCÜ BÖLÜM</w:t>
                  </w:r>
                </w:p>
                <w:p w:rsidR="00174090" w:rsidRDefault="00174090" w:rsidP="005B3F6B">
                  <w:pPr>
                    <w:spacing w:after="0" w:line="240" w:lineRule="exact"/>
                    <w:jc w:val="center"/>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Sınavlar ve Başarı Değerlendirmeleri</w:t>
                  </w:r>
                </w:p>
                <w:p w:rsidR="00A64A1A" w:rsidRPr="00174090" w:rsidRDefault="00A64A1A" w:rsidP="005B3F6B">
                  <w:pPr>
                    <w:spacing w:after="0" w:line="240" w:lineRule="exact"/>
                    <w:jc w:val="both"/>
                    <w:rPr>
                      <w:rFonts w:ascii="Times New Roman" w:eastAsia="Times New Roman" w:hAnsi="Times New Roman" w:cs="Times New Roman"/>
                      <w:b/>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Sınavlar ve sınavların yapılışı</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15 – </w:t>
                  </w:r>
                  <w:r w:rsidRPr="00174090">
                    <w:rPr>
                      <w:rFonts w:ascii="Times New Roman" w:eastAsia="Times New Roman" w:hAnsi="Times New Roman" w:cs="Times New Roman"/>
                      <w:sz w:val="18"/>
                      <w:szCs w:val="18"/>
                      <w:lang w:eastAsia="tr-TR"/>
                    </w:rPr>
                    <w:t>(1) Dönemlik/yıllık dersler için her yarıyıl/yıl içinde en az bir ara sınav ve bir genel sınav yapılır.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Öğrenciler; sınavlara ilan edilen gün, saat ve yerde girmek ve kimlik belgeleri ile istenecek diğer belgeleri yanlarında bulundurmak zorundadır.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(3) Gerekli görüldüğü takdirde, Fakülte Yönetim Kurulu kararı ile derslerin sınavları Cumartesi ve Pazar günleri de yapılabilir.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Kabul edilebilir bir mazeret nedeni ile sınava girememe</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16 – </w:t>
                  </w:r>
                  <w:r w:rsidRPr="00174090">
                    <w:rPr>
                      <w:rFonts w:ascii="Times New Roman" w:eastAsia="Times New Roman" w:hAnsi="Times New Roman" w:cs="Times New Roman"/>
                      <w:sz w:val="18"/>
                      <w:szCs w:val="18"/>
                      <w:lang w:eastAsia="tr-TR"/>
                    </w:rPr>
                    <w:t>(1) Bu Yönetmelikte belirtilen ve Fakülte Yönetim Kurulu tarafından kabul edilen bir mazereti nedeni ile bir dersin ara sınavına girememiş olan öğrenciler için bir defaya mahsus olmak üzere mazeret sınavı açılır. Mazeret sınavının hangi tarihte, nerede yapılacağını Fakülte Yönetim Kurulu tespit ve ilan eder.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Geçerli bir nedeni olan öğrenci, ara sınav mazeretinin beyanı için gerekçeleri ve mazeretini ispatlayan belgelerle birlikte, mazeretinin sona ermesinden itibaren 3 (üç) işgünü içinde Fakülte Öğrenci İşleri Bürosuna başvurur. Öğrencinin mazeretinin kabul edilip edilmeyeceğine, Senato tarafından belirlenen esaslara göre Fakülte Yönetim Kurulu karar verir.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(3) Mazeret sınavları için ikinci bir mazeret sınav hakkı verilmez.</w:t>
                  </w:r>
                  <w:r w:rsidRPr="00174090">
                    <w:rPr>
                      <w:rFonts w:ascii="Times New Roman" w:eastAsia="Times New Roman" w:hAnsi="Times New Roman" w:cs="Times New Roman"/>
                      <w:sz w:val="18"/>
                      <w:szCs w:val="18"/>
                      <w:lang w:eastAsia="tr-TR"/>
                    </w:rPr>
                    <w:tab/>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(4) Genel sınavlar için mazeret sınavı açılmaz.</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(5) Fakülte Yönetim Kurulu tarafından kabul edilebilir bir mazereti olmadan bir dersin ara sınavına girmeyen öğrenci, sınav hakkını kullanmış ve o sınavdan sıfır not almış sayılır.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Dersten başarısızlık</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17 – </w:t>
                  </w:r>
                  <w:r w:rsidRPr="00174090">
                    <w:rPr>
                      <w:rFonts w:ascii="Times New Roman" w:eastAsia="Times New Roman" w:hAnsi="Times New Roman" w:cs="Times New Roman"/>
                      <w:sz w:val="18"/>
                      <w:szCs w:val="18"/>
                      <w:lang w:eastAsia="tr-TR"/>
                    </w:rPr>
                    <w:t>(1) Bir dersten başarısız olan öğrenci, o dersi bu Yönetmelikte yer alan tüm yükümlülükleri yerine getirerek tekrarlamak zorundadır.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(2) Devam şartını sağladığı halde, bir dersten başarısız olan öğrenci, başarısız olduğu dersi tekrarlayacağı yıl/yarıyıl için o dersin teorik kısmına devam etmeyebilir. Ancak, bu öğrenci o derse yeniden kaydolmak, ara sınavlarına katılmak ve bu Yönetmelikteki diğer şartları yerine getirmek zorundadır.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Tek ders sınavı</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b/>
                      <w:sz w:val="18"/>
                      <w:szCs w:val="18"/>
                      <w:lang w:eastAsia="tr-TR"/>
                    </w:rPr>
                    <w:t xml:space="preserve">MADDE 18 – </w:t>
                  </w:r>
                  <w:r w:rsidRPr="00174090">
                    <w:rPr>
                      <w:rFonts w:ascii="Times New Roman" w:eastAsia="Times New Roman" w:hAnsi="Times New Roman" w:cs="Times New Roman"/>
                      <w:sz w:val="18"/>
                      <w:szCs w:val="18"/>
                      <w:lang w:eastAsia="tr-TR"/>
                    </w:rPr>
                    <w:t>(1) Azamî süreler içinde bir ders hariç, diğer bütün derslerini başarmış olan öğrenciler için başarısız oldukları dersten tek ders sınavı açılır. Tek ders sınavına girecek öğrenciler, yazılı dilekçeyle başvurmaları halinde Fakülte Yönetim Kurulu kararıyla akademik takvimde belirtilen sürelerde tek ders sınavına girmeye hak kazanırlar. Tek ders sınav hakkını her öğrenci bir kez kullanabilir. Öğrenciler, tek ders sınavında başarılı olmaları durumunda mezun olabilirler.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Sınav sonucuna itiraz</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19 – </w:t>
                  </w:r>
                  <w:r w:rsidRPr="00174090">
                    <w:rPr>
                      <w:rFonts w:ascii="Times New Roman" w:eastAsia="Times New Roman" w:hAnsi="Times New Roman" w:cs="Times New Roman"/>
                      <w:sz w:val="18"/>
                      <w:szCs w:val="18"/>
                      <w:lang w:eastAsia="tr-TR"/>
                    </w:rPr>
                    <w:t>(1) Yazılı sınav sonuçlarına itiraz için, sonuçların ilanını izleyen beş (5) işgünü içerisinde, sonucun tekrar değerlendirilmesi istemiyle yazılı olarak Fakülte Öğrenci İşleri Bürosuna başvurulur. Dekanlık tarafından görevlendirilen dersin sorumlu öğretim elemanı dışındaki bir öğretim üyesi/görevlisi sınav kâğıtlarını maddî hata yönünden değerlendirir. Bu değerlendirme, sadece varsa maddî hataların düzeltilmesi şeklinde yapılır; ders sorumlu öğretim elemanının takdir ettiği notlar değerlendirilemez ve değiştirilemez. İtiraz sonucu not değişiklikleri Fakülte Yönetim Kurulunca karara bağlanır.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Öğrencinin birinci fıkrada tanımlanan sürede sonucun incelenmesi isteğinde bulunmaması halinde notlar kesinleşmiş olur.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lastRenderedPageBreak/>
                    <w:t>(3) Her türlü yazılı sınav belgesi iki yıl süre ile saklanır.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(4) Öğrenciler öğretim üyesinin not takdirine ilişkin olarak hata itirazında bulunamaz.</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Puan, not, derece ve katsayılar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20 – </w:t>
                  </w:r>
                  <w:r w:rsidRPr="00174090">
                    <w:rPr>
                      <w:rFonts w:ascii="Times New Roman" w:eastAsia="Times New Roman" w:hAnsi="Times New Roman" w:cs="Times New Roman"/>
                      <w:sz w:val="18"/>
                      <w:szCs w:val="18"/>
                      <w:lang w:eastAsia="tr-TR"/>
                    </w:rPr>
                    <w:t xml:space="preserve">(1) Öğrencinin bir dersten başarılı sayılabilmesi için, başarı notunun en az (60) altmış puan olması zorunludur. </w:t>
                  </w:r>
                  <w:proofErr w:type="gramStart"/>
                  <w:r w:rsidRPr="00174090">
                    <w:rPr>
                      <w:rFonts w:ascii="Times New Roman" w:eastAsia="Times New Roman" w:hAnsi="Times New Roman" w:cs="Times New Roman"/>
                      <w:sz w:val="18"/>
                      <w:szCs w:val="18"/>
                      <w:lang w:eastAsia="tr-TR"/>
                    </w:rPr>
                    <w:t>Sorumlu olduğu tek dersin sınavına girmeye hak kazanan öğrencilerden sorumlu olduğu tek dersi en az bir kez almış ve bu Yönetmelikte belirtilen şartları yerine getirmiş olan bir öğrenci, o derste sağladığı yıl içi/yarıyıl içi notuna bakılmaksızın, tek ders sınavında (100) yüz üzerinden en az (60) altmış puan almış olması halinde o dersi başarmış sayılır.</w:t>
                  </w:r>
                  <w:proofErr w:type="gramEnd"/>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Tüm notlar (100) yüz üzerinden verilir.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(3) Sınavlar, başarı değerlendirmeleri, puanlar ve not sistemine ilişkin ayrıntılar, Pamukkale Üniversitesi tarafından belirlenen yönerge ile düzenlenir.</w:t>
                  </w:r>
                </w:p>
                <w:p w:rsidR="00A64A1A" w:rsidRDefault="00A64A1A" w:rsidP="005B3F6B">
                  <w:pPr>
                    <w:spacing w:after="0" w:line="240" w:lineRule="exact"/>
                    <w:jc w:val="both"/>
                    <w:rPr>
                      <w:rFonts w:ascii="Times New Roman" w:eastAsia="Times New Roman" w:hAnsi="Times New Roman" w:cs="Times New Roman"/>
                      <w:sz w:val="18"/>
                      <w:szCs w:val="18"/>
                      <w:lang w:eastAsia="tr-TR"/>
                    </w:rPr>
                  </w:pPr>
                </w:p>
                <w:p w:rsidR="00174090" w:rsidRPr="00174090" w:rsidRDefault="00174090" w:rsidP="005B3F6B">
                  <w:pPr>
                    <w:spacing w:after="0" w:line="240" w:lineRule="exact"/>
                    <w:jc w:val="center"/>
                    <w:rPr>
                      <w:rFonts w:ascii="Times New Roman" w:eastAsia="Times New Roman" w:hAnsi="Times New Roman" w:cs="Times New Roman"/>
                      <w:b/>
                      <w:sz w:val="24"/>
                      <w:szCs w:val="24"/>
                      <w:lang w:eastAsia="tr-TR"/>
                    </w:rPr>
                  </w:pPr>
                  <w:r w:rsidRPr="00174090">
                    <w:rPr>
                      <w:rFonts w:ascii="Times New Roman" w:eastAsia="Times New Roman" w:hAnsi="Times New Roman" w:cs="Times New Roman"/>
                      <w:b/>
                      <w:sz w:val="18"/>
                      <w:szCs w:val="18"/>
                      <w:lang w:eastAsia="tr-TR"/>
                    </w:rPr>
                    <w:t>BEŞİNCİ BÖLÜM</w:t>
                  </w:r>
                </w:p>
                <w:p w:rsidR="00174090" w:rsidRDefault="00174090" w:rsidP="005B3F6B">
                  <w:pPr>
                    <w:spacing w:after="0" w:line="240" w:lineRule="exact"/>
                    <w:jc w:val="center"/>
                    <w:rPr>
                      <w:rFonts w:ascii="Times New Roman" w:eastAsia="Times New Roman" w:hAnsi="Times New Roman" w:cs="Times New Roman"/>
                      <w:b/>
                      <w:sz w:val="18"/>
                      <w:szCs w:val="18"/>
                      <w:lang w:eastAsia="tr-TR"/>
                    </w:rPr>
                  </w:pPr>
                  <w:r w:rsidRPr="00174090">
                    <w:rPr>
                      <w:rFonts w:ascii="Times New Roman" w:eastAsia="Times New Roman" w:hAnsi="Times New Roman" w:cs="Times New Roman"/>
                      <w:b/>
                      <w:sz w:val="18"/>
                      <w:szCs w:val="18"/>
                      <w:lang w:eastAsia="tr-TR"/>
                    </w:rPr>
                    <w:t>Malî Yükümlülükler, Çeşitli ve Son Hükümler</w:t>
                  </w:r>
                </w:p>
                <w:p w:rsidR="00A64A1A" w:rsidRPr="00174090" w:rsidRDefault="00A64A1A" w:rsidP="005B3F6B">
                  <w:pPr>
                    <w:spacing w:after="0" w:line="240" w:lineRule="exact"/>
                    <w:jc w:val="both"/>
                    <w:rPr>
                      <w:rFonts w:ascii="Times New Roman" w:eastAsia="Times New Roman" w:hAnsi="Times New Roman" w:cs="Times New Roman"/>
                      <w:b/>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Malî yükümlülükler</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21 – </w:t>
                  </w:r>
                  <w:r w:rsidRPr="00174090">
                    <w:rPr>
                      <w:rFonts w:ascii="Times New Roman" w:eastAsia="Times New Roman" w:hAnsi="Times New Roman" w:cs="Times New Roman"/>
                      <w:sz w:val="18"/>
                      <w:szCs w:val="18"/>
                      <w:lang w:eastAsia="tr-TR"/>
                    </w:rPr>
                    <w:t>(1) Bir öğretim yılının güz ve bahar yarıyılı başında, ilgili mevzuatla o öğretim yılı için tespit edilen cari hizmet maliyetine öğrenci katkı payını ve kredi başına ödenecek katkı payının tamamını ödememiş olan öğrencinin kaydı yapılmaz/yenilenmez.</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18"/>
                      <w:szCs w:val="18"/>
                      <w:lang w:eastAsia="tr-TR"/>
                    </w:rPr>
                    <w:t>(2) Malî yükümlülüklerini yerine getirmemiş olmaları nedeniyle, kayıtları yapılmamış veya yenilenmemiş olanlardan, her ne şekilde olursa olsun, derslere veya sınavlara giren öğrencilerin devam durumları dikkate alınmaz, sınav evrakı değerlendirilmez ve sınav sonuçları geçersiz sayılır.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(3) Öğrenimlerini tamamlamış, fakat malî yükümlülüklerini tamamen yerine getirmemiş olan öğrencilere “Geçici Mezuniyet Belgesi” veya diploma verilmez.</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Tebligat</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22 – </w:t>
                  </w:r>
                  <w:r w:rsidRPr="00174090">
                    <w:rPr>
                      <w:rFonts w:ascii="Times New Roman" w:eastAsia="Times New Roman" w:hAnsi="Times New Roman" w:cs="Times New Roman"/>
                      <w:sz w:val="18"/>
                      <w:szCs w:val="18"/>
                      <w:lang w:eastAsia="tr-TR"/>
                    </w:rPr>
                    <w:t>(1) Öğrencilere tebligat, kayıt sırasında bildirdikleri ya da otomasyonda güncelledikleri adrese taahhütlü olarak yollanmak veya elektronik posta yoluyla gönderilmek yahut Fakülte tarafından ilan edilmek suretiyle yapılır.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(2) Öğrenci, kullanıcı adıyla tanımlı elektronik posta adresini aktif durumda tutmak, sürekli elektronik posta takip etmek, Üniversiteye kayıt sırasında bildirdiği adresi değiştiği takdirde yeni adresini otomasyon sistemi üzerinden güncellemek ve Öğrenci İşleri Daire Başkanlığına yazılı olarak bildirmek zorundadır. Öğrencinin takip etmemesi nedeniyle, elektronik posta adresinin aktif olmaması durumunda elektronik posta gönderilmiş; yanlış veya eksik adres beyan edilmiş adrese yapılmış tebligatlar da öğrenciye tebliğ edilmiş sayılır.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Diploma</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23 – </w:t>
                  </w:r>
                  <w:r w:rsidRPr="00174090">
                    <w:rPr>
                      <w:rFonts w:ascii="Times New Roman" w:eastAsia="Times New Roman" w:hAnsi="Times New Roman" w:cs="Times New Roman"/>
                      <w:sz w:val="18"/>
                      <w:szCs w:val="18"/>
                      <w:lang w:eastAsia="tr-TR"/>
                    </w:rPr>
                    <w:t>(1) Diplomalar hazırlanıncaya kadar öğrenciye, diplomasını alırken iade etmek üzere bir geçici mezuniyet belgesi verilir.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sz w:val="18"/>
                      <w:szCs w:val="18"/>
                      <w:lang w:eastAsia="tr-TR"/>
                    </w:rPr>
                    <w:t>(2) Diploma veya geçici mezuniyet belgesinin verilebilmesi için ilgili mevzuatla belirlenen malî yükümlülüklerin yerine getirilmiş olması gerekir.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Hüküm bulunmayan haller</w:t>
                  </w:r>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b/>
                      <w:sz w:val="18"/>
                      <w:szCs w:val="18"/>
                      <w:lang w:eastAsia="tr-TR"/>
                    </w:rPr>
                    <w:t xml:space="preserve">MADDE 24 – </w:t>
                  </w:r>
                  <w:r w:rsidRPr="00174090">
                    <w:rPr>
                      <w:rFonts w:ascii="Times New Roman" w:eastAsia="Times New Roman" w:hAnsi="Times New Roman" w:cs="Times New Roman"/>
                      <w:sz w:val="18"/>
                      <w:szCs w:val="18"/>
                      <w:lang w:eastAsia="tr-TR"/>
                    </w:rPr>
                    <w:t xml:space="preserve">(1) Bu Yönetmelikte hüküm bulunmayan hallerde Pamukkale Üniversitesi </w:t>
                  </w:r>
                  <w:proofErr w:type="spellStart"/>
                  <w:r w:rsidRPr="00174090">
                    <w:rPr>
                      <w:rFonts w:ascii="Times New Roman" w:eastAsia="Times New Roman" w:hAnsi="Times New Roman" w:cs="Times New Roman"/>
                      <w:sz w:val="18"/>
                      <w:szCs w:val="18"/>
                      <w:lang w:eastAsia="tr-TR"/>
                    </w:rPr>
                    <w:t>Önlisans</w:t>
                  </w:r>
                  <w:proofErr w:type="spellEnd"/>
                  <w:r w:rsidRPr="00174090">
                    <w:rPr>
                      <w:rFonts w:ascii="Times New Roman" w:eastAsia="Times New Roman" w:hAnsi="Times New Roman" w:cs="Times New Roman"/>
                      <w:sz w:val="18"/>
                      <w:szCs w:val="18"/>
                      <w:lang w:eastAsia="tr-TR"/>
                    </w:rPr>
                    <w:t>, Lisans Eğitim ve Öğretim Yönetmeliği ve ilgili diğer mevzuat hükümleri uygulanır.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Yürürlük</w:t>
                  </w:r>
                  <w:bookmarkStart w:id="0" w:name="_GoBack"/>
                  <w:bookmarkEnd w:id="0"/>
                </w:p>
                <w:p w:rsidR="00174090" w:rsidRDefault="00174090" w:rsidP="005B3F6B">
                  <w:pPr>
                    <w:spacing w:after="0" w:line="240" w:lineRule="exact"/>
                    <w:jc w:val="both"/>
                    <w:rPr>
                      <w:rFonts w:ascii="Times New Roman" w:eastAsia="Times New Roman" w:hAnsi="Times New Roman" w:cs="Times New Roman"/>
                      <w:sz w:val="18"/>
                      <w:szCs w:val="18"/>
                      <w:lang w:eastAsia="tr-TR"/>
                    </w:rPr>
                  </w:pPr>
                  <w:r w:rsidRPr="00174090">
                    <w:rPr>
                      <w:rFonts w:ascii="Times New Roman" w:eastAsia="Times New Roman" w:hAnsi="Times New Roman" w:cs="Times New Roman"/>
                      <w:b/>
                      <w:sz w:val="18"/>
                      <w:szCs w:val="18"/>
                      <w:lang w:eastAsia="tr-TR"/>
                    </w:rPr>
                    <w:t xml:space="preserve">MADDE 25 – </w:t>
                  </w:r>
                  <w:r w:rsidRPr="00174090">
                    <w:rPr>
                      <w:rFonts w:ascii="Times New Roman" w:eastAsia="Times New Roman" w:hAnsi="Times New Roman" w:cs="Times New Roman"/>
                      <w:sz w:val="18"/>
                      <w:szCs w:val="18"/>
                      <w:lang w:eastAsia="tr-TR"/>
                    </w:rPr>
                    <w:t>(1) Bu Yönetmelik yayımı tarihinde yürürlüğe girer.</w:t>
                  </w:r>
                </w:p>
                <w:p w:rsidR="00A64A1A" w:rsidRPr="00174090" w:rsidRDefault="00A64A1A" w:rsidP="005B3F6B">
                  <w:pPr>
                    <w:spacing w:after="0" w:line="240" w:lineRule="exact"/>
                    <w:jc w:val="both"/>
                    <w:rPr>
                      <w:rFonts w:ascii="Times New Roman" w:eastAsia="Times New Roman" w:hAnsi="Times New Roman" w:cs="Times New Roman"/>
                      <w:sz w:val="24"/>
                      <w:szCs w:val="24"/>
                      <w:lang w:eastAsia="tr-TR"/>
                    </w:rPr>
                  </w:pP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Yürütme</w:t>
                  </w:r>
                </w:p>
                <w:p w:rsidR="00174090" w:rsidRPr="00174090" w:rsidRDefault="00174090" w:rsidP="005B3F6B">
                  <w:pPr>
                    <w:spacing w:after="0" w:line="240" w:lineRule="exact"/>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b/>
                      <w:sz w:val="18"/>
                      <w:szCs w:val="18"/>
                      <w:lang w:eastAsia="tr-TR"/>
                    </w:rPr>
                    <w:t xml:space="preserve">MADDE 26 – </w:t>
                  </w:r>
                  <w:r w:rsidRPr="00174090">
                    <w:rPr>
                      <w:rFonts w:ascii="Times New Roman" w:eastAsia="Times New Roman" w:hAnsi="Times New Roman" w:cs="Times New Roman"/>
                      <w:sz w:val="18"/>
                      <w:szCs w:val="18"/>
                      <w:lang w:eastAsia="tr-TR"/>
                    </w:rPr>
                    <w:t>(1) Bu Yönetmelik hükümlerini Pamukkale Üniversitesi Rektörü yürütür.</w:t>
                  </w:r>
                </w:p>
              </w:tc>
            </w:tr>
            <w:tr w:rsidR="00A64A1A" w:rsidRPr="00174090">
              <w:trPr>
                <w:trHeight w:val="480"/>
                <w:jc w:val="center"/>
              </w:trPr>
              <w:tc>
                <w:tcPr>
                  <w:tcW w:w="8789" w:type="dxa"/>
                  <w:gridSpan w:val="3"/>
                  <w:vAlign w:val="center"/>
                </w:tcPr>
                <w:p w:rsidR="00A64A1A" w:rsidRPr="00174090" w:rsidRDefault="00A64A1A" w:rsidP="005B3F6B">
                  <w:pPr>
                    <w:spacing w:after="0" w:line="240" w:lineRule="exact"/>
                    <w:jc w:val="both"/>
                    <w:rPr>
                      <w:rFonts w:ascii="Times New Roman" w:eastAsia="Times New Roman" w:hAnsi="Times New Roman" w:cs="Times New Roman"/>
                      <w:sz w:val="18"/>
                      <w:szCs w:val="18"/>
                      <w:u w:val="single"/>
                      <w:lang w:eastAsia="tr-TR"/>
                    </w:rPr>
                  </w:pPr>
                </w:p>
              </w:tc>
            </w:tr>
          </w:tbl>
          <w:p w:rsidR="00174090" w:rsidRPr="00174090" w:rsidRDefault="00174090" w:rsidP="005B3F6B">
            <w:pPr>
              <w:spacing w:after="0" w:line="240" w:lineRule="auto"/>
              <w:jc w:val="both"/>
              <w:rPr>
                <w:rFonts w:ascii="Times New Roman" w:eastAsia="Times New Roman" w:hAnsi="Times New Roman" w:cs="Times New Roman"/>
                <w:sz w:val="24"/>
                <w:szCs w:val="24"/>
                <w:lang w:eastAsia="tr-TR"/>
              </w:rPr>
            </w:pPr>
          </w:p>
        </w:tc>
      </w:tr>
    </w:tbl>
    <w:p w:rsidR="00174090" w:rsidRPr="00174090" w:rsidRDefault="00174090" w:rsidP="005B3F6B">
      <w:pPr>
        <w:spacing w:after="0" w:line="240" w:lineRule="auto"/>
        <w:jc w:val="both"/>
        <w:rPr>
          <w:rFonts w:ascii="Times New Roman" w:eastAsia="Times New Roman" w:hAnsi="Times New Roman" w:cs="Times New Roman"/>
          <w:sz w:val="24"/>
          <w:szCs w:val="24"/>
          <w:lang w:eastAsia="tr-TR"/>
        </w:rPr>
      </w:pPr>
      <w:r w:rsidRPr="00174090">
        <w:rPr>
          <w:rFonts w:ascii="Times New Roman" w:eastAsia="Times New Roman" w:hAnsi="Times New Roman" w:cs="Times New Roman"/>
          <w:sz w:val="24"/>
          <w:szCs w:val="24"/>
          <w:lang w:eastAsia="tr-TR"/>
        </w:rPr>
        <w:lastRenderedPageBreak/>
        <w:t> </w:t>
      </w:r>
    </w:p>
    <w:p w:rsidR="00690E81" w:rsidRDefault="00690E81" w:rsidP="005B3F6B">
      <w:pPr>
        <w:spacing w:after="0"/>
        <w:jc w:val="both"/>
      </w:pPr>
    </w:p>
    <w:sectPr w:rsidR="00690E81" w:rsidSect="00A64A1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dobe Arabic">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90"/>
    <w:rsid w:val="00174090"/>
    <w:rsid w:val="00550CE4"/>
    <w:rsid w:val="005B3F6B"/>
    <w:rsid w:val="00690E81"/>
    <w:rsid w:val="00A64A1A"/>
    <w:rsid w:val="00B86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9307-C984-431C-89AD-CBE0654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740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74090"/>
  </w:style>
  <w:style w:type="character" w:customStyle="1" w:styleId="spelle">
    <w:name w:val="spelle"/>
    <w:basedOn w:val="VarsaylanParagrafYazTipi"/>
    <w:rsid w:val="0017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2513</Words>
  <Characters>14325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cp:lastPrinted>2018-10-05T11:48:00Z</cp:lastPrinted>
  <dcterms:created xsi:type="dcterms:W3CDTF">2018-10-05T11:45:00Z</dcterms:created>
  <dcterms:modified xsi:type="dcterms:W3CDTF">2018-10-05T11:52:00Z</dcterms:modified>
</cp:coreProperties>
</file>